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M.com. 4</w:t>
      </w:r>
      <w:r>
        <w:rPr>
          <w:rFonts w:ascii="Times New Roman" w:hAnsi="Times New Roman"/>
          <w:sz w:val="24"/>
          <w:szCs w:val="24"/>
          <w:vertAlign w:val="superscript"/>
        </w:rPr>
        <w:t xml:space="preserve">th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Name of the Teacher: </w:t>
      </w:r>
      <w:r>
        <w:rPr>
          <w:rFonts w:ascii="Times New Roman" w:hAnsi="Times New Roman"/>
          <w:sz w:val="24"/>
          <w:szCs w:val="24"/>
        </w:rPr>
        <w:t xml:space="preserve">Monika </w:t>
      </w:r>
      <w:proofErr w:type="spellStart"/>
      <w:r>
        <w:rPr>
          <w:rFonts w:ascii="Times New Roman" w:hAnsi="Times New Roman"/>
          <w:sz w:val="24"/>
          <w:szCs w:val="24"/>
        </w:rPr>
        <w:t>Sehgal</w:t>
      </w:r>
      <w:proofErr w:type="spellEnd"/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sz w:val="24"/>
          <w:szCs w:val="24"/>
        </w:rPr>
        <w:t xml:space="preserve"> service marketing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Room No : </w:t>
      </w:r>
      <w:r>
        <w:rPr>
          <w:rFonts w:ascii="Times New Roman" w:hAnsi="Times New Roman"/>
          <w:sz w:val="24"/>
          <w:szCs w:val="24"/>
        </w:rPr>
        <w:t>306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15AB5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Tr="00015AB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Concept of Services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-----------do------------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Classification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Consumer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Behaviour</w:t>
            </w:r>
            <w:proofErr w:type="spellEnd"/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CRM in services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Market Segmentation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Positioning, Advertising for Services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Positioning, Advertising for Services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Branding and Packaging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Branding and Packaging</w:t>
            </w:r>
          </w:p>
        </w:tc>
      </w:tr>
      <w:tr w:rsidR="00015AB5" w:rsidTr="00015AB5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015AB5" w:rsidRDefault="00015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15AB5" w:rsidTr="00015AB5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Pricing of Services, Role of intermediaries</w:t>
            </w:r>
          </w:p>
        </w:tc>
      </w:tr>
      <w:tr w:rsidR="00015AB5" w:rsidTr="00015AB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Designing and Managing service processes</w:t>
            </w:r>
          </w:p>
        </w:tc>
      </w:tr>
      <w:tr w:rsidR="00015AB5" w:rsidTr="00015AB5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Managing demand, supply, waiting lines</w:t>
            </w:r>
          </w:p>
        </w:tc>
      </w:tr>
      <w:tr w:rsidR="00015AB5" w:rsidTr="00015AB5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Extended service marketing mix, Service marketing environment</w:t>
            </w:r>
          </w:p>
        </w:tc>
      </w:tr>
      <w:tr w:rsidR="00015AB5" w:rsidTr="00015AB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Customer involvement in service delivery </w:t>
            </w:r>
          </w:p>
        </w:tc>
      </w:tr>
      <w:tr w:rsidR="00015AB5" w:rsidTr="00015AB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----------------do-----------------</w:t>
            </w:r>
          </w:p>
        </w:tc>
      </w:tr>
    </w:tbl>
    <w:p w:rsidR="00015AB5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B.Com. 4</w:t>
      </w:r>
      <w:r>
        <w:rPr>
          <w:rFonts w:ascii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hAnsi="Times New Roman"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Name of the Teacher: </w:t>
      </w:r>
      <w:r>
        <w:rPr>
          <w:rFonts w:ascii="Times New Roman" w:hAnsi="Times New Roman"/>
          <w:sz w:val="24"/>
          <w:szCs w:val="24"/>
        </w:rPr>
        <w:t xml:space="preserve">Monika </w:t>
      </w:r>
      <w:proofErr w:type="spellStart"/>
      <w:r>
        <w:rPr>
          <w:rFonts w:ascii="Times New Roman" w:hAnsi="Times New Roman"/>
          <w:sz w:val="24"/>
          <w:szCs w:val="24"/>
        </w:rPr>
        <w:t>Sehgal</w:t>
      </w:r>
      <w:proofErr w:type="spellEnd"/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sz w:val="24"/>
          <w:szCs w:val="24"/>
        </w:rPr>
        <w:t>Cost Management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3rd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Room No : </w:t>
      </w:r>
      <w:r>
        <w:rPr>
          <w:rFonts w:ascii="Times New Roman" w:hAnsi="Times New Roman"/>
          <w:sz w:val="24"/>
          <w:szCs w:val="24"/>
        </w:rPr>
        <w:t xml:space="preserve">204 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Tr="00015AB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Introduction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Strategic Cost Management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Job and Batch Costing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Contract Costing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Contract Costing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Budgetary Control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Budgetary Control, Target and Life Cycle Costing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Value Chain, Uniform and Inter firm Comparison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Value Chain, Uniform and Inter firm Comparison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Value Chain, Uniform and Inter firm Comparison</w:t>
            </w:r>
          </w:p>
        </w:tc>
      </w:tr>
      <w:tr w:rsidR="00015AB5" w:rsidTr="00015AB5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015AB5" w:rsidRDefault="00015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15AB5" w:rsidTr="00015AB5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Marginal Costing </w:t>
            </w:r>
          </w:p>
        </w:tc>
      </w:tr>
      <w:tr w:rsidR="00015AB5" w:rsidTr="00015AB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C/V/P Analysis</w:t>
            </w:r>
          </w:p>
        </w:tc>
      </w:tr>
      <w:tr w:rsidR="00015AB5" w:rsidTr="00015AB5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Standard Costing </w:t>
            </w:r>
          </w:p>
        </w:tc>
      </w:tr>
      <w:tr w:rsidR="00015AB5" w:rsidTr="00015AB5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Standard Costing </w:t>
            </w:r>
          </w:p>
        </w:tc>
      </w:tr>
      <w:tr w:rsidR="00015AB5" w:rsidTr="00015AB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Process Costing </w:t>
            </w:r>
          </w:p>
        </w:tc>
      </w:tr>
      <w:tr w:rsidR="00015AB5" w:rsidTr="00015AB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--------------do--------------</w:t>
            </w:r>
          </w:p>
        </w:tc>
      </w:tr>
    </w:tbl>
    <w:p w:rsidR="00015AB5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sz w:val="24"/>
          <w:szCs w:val="24"/>
        </w:rPr>
        <w:tab/>
        <w:t>B.Com. 6</w:t>
      </w:r>
      <w:r>
        <w:rPr>
          <w:rFonts w:ascii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hAnsi="Times New Roman"/>
          <w:sz w:val="24"/>
          <w:szCs w:val="24"/>
        </w:rPr>
        <w:t xml:space="preserve"> semester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Name of the Teacher: </w:t>
      </w:r>
      <w:r>
        <w:rPr>
          <w:rFonts w:ascii="Times New Roman" w:hAnsi="Times New Roman"/>
          <w:sz w:val="24"/>
          <w:szCs w:val="24"/>
        </w:rPr>
        <w:t xml:space="preserve">Monika </w:t>
      </w:r>
      <w:proofErr w:type="spellStart"/>
      <w:r>
        <w:rPr>
          <w:rFonts w:ascii="Times New Roman" w:hAnsi="Times New Roman"/>
          <w:sz w:val="24"/>
          <w:szCs w:val="24"/>
        </w:rPr>
        <w:t>Sehgal</w:t>
      </w:r>
      <w:proofErr w:type="spellEnd"/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sz w:val="24"/>
          <w:szCs w:val="24"/>
        </w:rPr>
        <w:t>Training &amp; Development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Period :</w:t>
      </w:r>
      <w:proofErr w:type="gramEnd"/>
    </w:p>
    <w:p w:rsidR="00015AB5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Room No : </w:t>
      </w:r>
      <w:r>
        <w:rPr>
          <w:rFonts w:ascii="Times New Roman" w:hAnsi="Times New Roman"/>
          <w:sz w:val="24"/>
          <w:szCs w:val="24"/>
        </w:rPr>
        <w:t>Multimedia</w:t>
      </w:r>
    </w:p>
    <w:p w:rsidR="00015AB5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Tr="00015AB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Introduction</w:t>
            </w:r>
          </w:p>
        </w:tc>
      </w:tr>
      <w:tr w:rsidR="00015AB5" w:rsidTr="00015AB5">
        <w:trPr>
          <w:trHeight w:val="58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Training framework: History, functions and significance of training, Successful training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Learning: Theories and Scope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Training Need Assessment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Designing the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programme</w:t>
            </w:r>
            <w:proofErr w:type="spellEnd"/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---------------do---------------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Training Modules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Training Methodology 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Training Methodology</w:t>
            </w:r>
          </w:p>
        </w:tc>
      </w:tr>
      <w:tr w:rsidR="00015AB5" w:rsidTr="00015AB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Training Methodology</w:t>
            </w:r>
          </w:p>
        </w:tc>
      </w:tr>
      <w:tr w:rsidR="00015AB5" w:rsidTr="00015AB5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015AB5" w:rsidRDefault="00015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15AB5" w:rsidTr="00015AB5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Training Aids </w:t>
            </w:r>
          </w:p>
        </w:tc>
      </w:tr>
      <w:tr w:rsidR="00015AB5" w:rsidTr="00015AB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--------------do------------------</w:t>
            </w:r>
          </w:p>
        </w:tc>
      </w:tr>
      <w:tr w:rsidR="00015AB5" w:rsidTr="00015AB5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Training Implementation</w:t>
            </w:r>
          </w:p>
        </w:tc>
      </w:tr>
    </w:tbl>
    <w:p w:rsidR="00015AB5" w:rsidRDefault="00015AB5" w:rsidP="00015AB5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Tr="00015AB5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Training Evaluation </w:t>
            </w:r>
          </w:p>
        </w:tc>
      </w:tr>
      <w:tr w:rsidR="00015AB5" w:rsidTr="00015AB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Training in Indian History </w:t>
            </w:r>
          </w:p>
        </w:tc>
      </w:tr>
      <w:tr w:rsidR="00015AB5" w:rsidTr="00015AB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15AB5" w:rsidRDefault="00015A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Training Evaluation </w:t>
            </w:r>
          </w:p>
        </w:tc>
      </w:tr>
    </w:tbl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B.Com 2</w:t>
      </w:r>
      <w:r w:rsidRPr="003E3F09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Tajinder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Corporate Accounting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1st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305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3E3F09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Profit Prior to Incorporation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Underwriting of Shares and Debentures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Underwriting of Shares and Debentures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Accounts of Banking Companies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Accounts of Banking Companies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Accounts of Banking Companies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Share Capital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Share Capital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Share Capital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Buy Back of Shares, Redemption of Preference share Capital</w:t>
            </w:r>
          </w:p>
        </w:tc>
      </w:tr>
      <w:tr w:rsidR="00015AB5" w:rsidRPr="00562A28" w:rsidTr="00434EA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15AB5" w:rsidRPr="00562A28" w:rsidRDefault="00015AB5" w:rsidP="00434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15AB5" w:rsidRPr="00562A28" w:rsidTr="00434EA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Right issue and Bonus shares, Managerial Remuneration</w:t>
            </w:r>
          </w:p>
        </w:tc>
      </w:tr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683511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Final Accounts of Companies</w:t>
            </w:r>
          </w:p>
        </w:tc>
      </w:tr>
      <w:tr w:rsidR="00015AB5" w:rsidRPr="00562A28" w:rsidTr="00434EA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Debentures issue and Redemption</w:t>
            </w:r>
          </w:p>
        </w:tc>
      </w:tr>
      <w:tr w:rsidR="00015AB5" w:rsidRPr="00562A28" w:rsidTr="00434EA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Accounts of Insurance companies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015AB5" w:rsidRPr="00562A28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B.Com 6</w:t>
      </w:r>
      <w:r w:rsidRPr="00B45B25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Tajinder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Financial management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</w:t>
      </w:r>
      <w:r w:rsidRPr="00B45B25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MM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B45B2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Compounding and Discounting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Compounding and Discounting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Compounding and Discounting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Capital Budgeting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Capital Budgeting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Capital Budgeting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 of Capital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 of Capital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 of Capital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Working Capital Management</w:t>
            </w:r>
          </w:p>
        </w:tc>
      </w:tr>
      <w:tr w:rsidR="00015AB5" w:rsidRPr="00562A28" w:rsidTr="00434EA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15AB5" w:rsidRPr="00562A28" w:rsidRDefault="00015AB5" w:rsidP="00434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15AB5" w:rsidRPr="00562A28" w:rsidTr="00434EA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Working Capital Management</w:t>
            </w:r>
          </w:p>
        </w:tc>
      </w:tr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683511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Working Capital Management</w:t>
            </w:r>
          </w:p>
        </w:tc>
      </w:tr>
      <w:tr w:rsidR="00015AB5" w:rsidRPr="00562A28" w:rsidTr="00434EA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Capital Structure</w:t>
            </w:r>
          </w:p>
        </w:tc>
      </w:tr>
      <w:tr w:rsidR="00015AB5" w:rsidRPr="00562A28" w:rsidTr="00434EA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Capital Structure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015AB5" w:rsidRPr="00562A28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B.Com 6</w:t>
      </w:r>
      <w:r w:rsidRPr="001356AE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Tajinder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Issues in Financial Reporting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/>
          <w:b/>
          <w:sz w:val="24"/>
          <w:szCs w:val="24"/>
        </w:rPr>
        <w:t>, 5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MM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1356AE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Financial Reporting Nature and Objectives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Conceptual Framework: FASB &amp;IASB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International Accounting Standard Board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Disclosure Requirements of IFRS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Accounting for Changing Price Level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Human Resource Accounting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Social Accounting, IND Accounting Standard 108 (IND AS 108) Operating Segments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 Accounting Standard 34(IND AS 34) Interim Reporting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Leases (IND AS 116)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Indian Accounting Standard 38 (IND AS 38) Intangibles</w:t>
            </w:r>
          </w:p>
        </w:tc>
      </w:tr>
      <w:tr w:rsidR="00015AB5" w:rsidRPr="00562A28" w:rsidTr="00434EA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15AB5" w:rsidRPr="00562A28" w:rsidRDefault="00015AB5" w:rsidP="00434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15AB5" w:rsidRPr="00562A28" w:rsidTr="00434EA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Comparison Between Indian GAAP, US GAAP&amp; IFRS</w:t>
            </w:r>
          </w:p>
        </w:tc>
      </w:tr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683511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Recent Trends in Financial Reporting</w:t>
            </w:r>
          </w:p>
        </w:tc>
      </w:tr>
      <w:tr w:rsidR="00015AB5" w:rsidRPr="00562A28" w:rsidTr="00434EA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Financial Reporting in India</w:t>
            </w:r>
          </w:p>
        </w:tc>
      </w:tr>
      <w:tr w:rsidR="00015AB5" w:rsidRPr="00562A28" w:rsidTr="00434EA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015AB5" w:rsidRPr="00562A28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015AB5" w:rsidRDefault="00015AB5" w:rsidP="00015A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M.Com 4</w:t>
      </w:r>
      <w:r w:rsidRPr="009D7CA1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Tajinder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Product Planning and Control</w:t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4</w:t>
      </w:r>
      <w:r w:rsidRPr="009D7CA1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>, 5th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306</w:t>
      </w:r>
    </w:p>
    <w:p w:rsidR="00015AB5" w:rsidRPr="00562A28" w:rsidRDefault="00015AB5" w:rsidP="00015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9D7CA1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Concept of Product, Product identification and Environmental Analysis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Product Formulation, project Appraisal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Location, Factory Design and Layout, Social Cost Benefit Analysis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Feasibility Report, Market Appraisal and Survey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Market Segmentation, Forecasting Future Demand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Distribution Analysis, Sales Plan and Report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Estimation of Financial Requirements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Capital Budgeting, Planning Capital Structure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Project financing, Sources of Finance</w:t>
            </w:r>
          </w:p>
        </w:tc>
      </w:tr>
      <w:tr w:rsidR="00015AB5" w:rsidRPr="00562A28" w:rsidTr="00434EA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Financial Viability Study, Project Implementation and management</w:t>
            </w:r>
          </w:p>
        </w:tc>
      </w:tr>
      <w:tr w:rsidR="00015AB5" w:rsidRPr="00562A28" w:rsidTr="00434EA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15AB5" w:rsidRPr="00562A28" w:rsidRDefault="00015AB5" w:rsidP="00434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15AB5" w:rsidRPr="00562A28" w:rsidTr="00434EA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Project organization</w:t>
            </w:r>
          </w:p>
        </w:tc>
      </w:tr>
      <w:tr w:rsidR="00015AB5" w:rsidRPr="00562A28" w:rsidTr="00434EA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683511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Project control</w:t>
            </w:r>
          </w:p>
        </w:tc>
      </w:tr>
      <w:tr w:rsidR="00015AB5" w:rsidRPr="00562A28" w:rsidTr="00434EA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Network Analysis</w:t>
            </w:r>
          </w:p>
        </w:tc>
      </w:tr>
      <w:tr w:rsidR="00015AB5" w:rsidRPr="00562A28" w:rsidTr="00434EA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Project follow-up and monitoring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015AB5" w:rsidRPr="00562A28" w:rsidTr="00434EA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15AB5" w:rsidRPr="00562A28" w:rsidRDefault="00015AB5" w:rsidP="0043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015AB5" w:rsidRPr="00562A28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rPr>
          <w:rFonts w:ascii="Times New Roman" w:hAnsi="Times New Roman"/>
          <w:sz w:val="24"/>
          <w:szCs w:val="24"/>
        </w:rPr>
      </w:pPr>
    </w:p>
    <w:p w:rsidR="00015AB5" w:rsidRDefault="00015AB5" w:rsidP="00015AB5">
      <w:pPr>
        <w:jc w:val="center"/>
        <w:rPr>
          <w:rFonts w:ascii="Times New Roman" w:hAnsi="Times New Roman"/>
          <w:sz w:val="24"/>
          <w:szCs w:val="24"/>
        </w:rPr>
      </w:pPr>
    </w:p>
    <w:p w:rsidR="00015AB5" w:rsidRDefault="00015AB5" w:rsidP="006653D8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15AB5" w:rsidRDefault="00015AB5" w:rsidP="006653D8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C47018" w:rsidRPr="00562A28" w:rsidRDefault="006653D8" w:rsidP="006653D8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              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0258CC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(Ongoing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DE468E">
        <w:rPr>
          <w:rFonts w:ascii="Times New Roman" w:hAnsi="Times New Roman"/>
          <w:b/>
          <w:sz w:val="24"/>
          <w:szCs w:val="24"/>
        </w:rPr>
        <w:t>B</w:t>
      </w:r>
      <w:r w:rsidR="000A753D">
        <w:rPr>
          <w:rFonts w:ascii="Times New Roman" w:hAnsi="Times New Roman"/>
          <w:b/>
          <w:sz w:val="24"/>
          <w:szCs w:val="24"/>
        </w:rPr>
        <w:t>.C</w:t>
      </w:r>
      <w:r w:rsidR="00DE468E">
        <w:rPr>
          <w:rFonts w:ascii="Times New Roman" w:hAnsi="Times New Roman"/>
          <w:b/>
          <w:sz w:val="24"/>
          <w:szCs w:val="24"/>
        </w:rPr>
        <w:t>om 1</w:t>
      </w:r>
      <w:r w:rsidR="00921E8C">
        <w:rPr>
          <w:rFonts w:ascii="Times New Roman" w:hAnsi="Times New Roman"/>
          <w:b/>
          <w:sz w:val="24"/>
          <w:szCs w:val="24"/>
        </w:rPr>
        <w:t>, 2</w:t>
      </w:r>
      <w:r w:rsidR="00921E8C" w:rsidRPr="00921E8C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921E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921E8C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="008E20AB">
        <w:rPr>
          <w:rFonts w:ascii="Times New Roman" w:hAnsi="Times New Roman"/>
          <w:b/>
          <w:sz w:val="24"/>
          <w:szCs w:val="24"/>
        </w:rPr>
        <w:tab/>
      </w:r>
      <w:r w:rsidR="00DE468E">
        <w:rPr>
          <w:rFonts w:ascii="Times New Roman" w:hAnsi="Times New Roman"/>
          <w:b/>
          <w:sz w:val="24"/>
          <w:szCs w:val="24"/>
        </w:rPr>
        <w:t xml:space="preserve">         </w:t>
      </w:r>
      <w:r w:rsidR="00DE468E">
        <w:rPr>
          <w:rFonts w:ascii="Times New Roman" w:hAnsi="Times New Roman"/>
          <w:b/>
          <w:sz w:val="24"/>
          <w:szCs w:val="24"/>
        </w:rPr>
        <w:tab/>
      </w:r>
      <w:r w:rsidR="00DE468E">
        <w:rPr>
          <w:rFonts w:ascii="Times New Roman" w:hAnsi="Times New Roman"/>
          <w:b/>
          <w:sz w:val="24"/>
          <w:szCs w:val="24"/>
        </w:rPr>
        <w:tab/>
      </w:r>
      <w:r w:rsidR="00921E8C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DE468E">
        <w:rPr>
          <w:rFonts w:ascii="Times New Roman" w:hAnsi="Times New Roman"/>
          <w:b/>
          <w:sz w:val="24"/>
          <w:szCs w:val="24"/>
        </w:rPr>
        <w:t xml:space="preserve"> Gurjinder Singh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DE468E">
        <w:rPr>
          <w:rFonts w:ascii="Times New Roman" w:hAnsi="Times New Roman"/>
          <w:b/>
          <w:sz w:val="24"/>
          <w:szCs w:val="24"/>
        </w:rPr>
        <w:t xml:space="preserve"> Business Laws</w:t>
      </w:r>
      <w:r w:rsidR="00DE468E">
        <w:rPr>
          <w:rFonts w:ascii="Times New Roman" w:hAnsi="Times New Roman"/>
          <w:b/>
          <w:sz w:val="24"/>
          <w:szCs w:val="24"/>
        </w:rPr>
        <w:tab/>
      </w:r>
      <w:r w:rsidR="00DE468E">
        <w:rPr>
          <w:rFonts w:ascii="Times New Roman" w:hAnsi="Times New Roman"/>
          <w:b/>
          <w:sz w:val="24"/>
          <w:szCs w:val="24"/>
        </w:rPr>
        <w:tab/>
      </w:r>
      <w:r w:rsidR="00DE468E">
        <w:rPr>
          <w:rFonts w:ascii="Times New Roman" w:hAnsi="Times New Roman"/>
          <w:b/>
          <w:sz w:val="24"/>
          <w:szCs w:val="24"/>
        </w:rPr>
        <w:tab/>
      </w:r>
      <w:r w:rsidR="00DE468E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DE468E">
        <w:rPr>
          <w:rFonts w:ascii="Times New Roman" w:hAnsi="Times New Roman"/>
          <w:b/>
          <w:sz w:val="24"/>
          <w:szCs w:val="24"/>
        </w:rPr>
        <w:t xml:space="preserve"> 3</w:t>
      </w:r>
      <w:r w:rsidR="00DE468E" w:rsidRPr="00DE468E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DE468E">
        <w:rPr>
          <w:rFonts w:ascii="Times New Roman" w:hAnsi="Times New Roman"/>
          <w:b/>
          <w:sz w:val="24"/>
          <w:szCs w:val="24"/>
        </w:rPr>
        <w:t>(2-6), 5</w:t>
      </w:r>
      <w:r w:rsidR="00DE468E" w:rsidRPr="00DE468E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DE468E">
        <w:rPr>
          <w:rFonts w:ascii="Times New Roman" w:hAnsi="Times New Roman"/>
          <w:b/>
          <w:sz w:val="24"/>
          <w:szCs w:val="24"/>
        </w:rPr>
        <w:t xml:space="preserve"> (1), 7</w:t>
      </w:r>
      <w:r w:rsidR="00DE468E" w:rsidRPr="00DE468E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DE468E">
        <w:rPr>
          <w:rFonts w:ascii="Times New Roman" w:hAnsi="Times New Roman"/>
          <w:b/>
          <w:sz w:val="24"/>
          <w:szCs w:val="24"/>
        </w:rPr>
        <w:t xml:space="preserve"> (6)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DE468E">
        <w:rPr>
          <w:rFonts w:ascii="Times New Roman" w:hAnsi="Times New Roman"/>
          <w:b/>
          <w:sz w:val="24"/>
          <w:szCs w:val="24"/>
        </w:rPr>
        <w:t>305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504FC" w:rsidRPr="00562A28" w:rsidTr="00DE468E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Contract of Sale of goods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Contract of Sale of goods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Conditions &amp; Warranties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E11910" w:rsidRDefault="00DE468E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Transfer of ownership</w:t>
            </w:r>
          </w:p>
          <w:p w:rsidR="00DE468E" w:rsidRPr="00E11910" w:rsidRDefault="00DE468E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Performance of contract Remedial measures </w:t>
            </w:r>
          </w:p>
          <w:p w:rsidR="00DE468E" w:rsidRDefault="00DE468E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Actionable claims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E11910" w:rsidRDefault="00DE468E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Definition of negotiable instruments</w:t>
            </w:r>
          </w:p>
          <w:p w:rsidR="00DE468E" w:rsidRPr="00E11910" w:rsidRDefault="00DE468E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Acceptance &amp; Negotiation Rights &amp; liabilities of parties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E11910" w:rsidRDefault="00DE468E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Dishonour</w:t>
            </w:r>
            <w:proofErr w:type="spellEnd"/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of negotiable instruments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Hundies</w:t>
            </w:r>
            <w:proofErr w:type="spellEnd"/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, Banker &amp; Customer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E11910" w:rsidRDefault="00DE468E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Objectives of factories act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Approval, licensing &amp; registration of factories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Inspecting staff, 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Health  &amp; Safety </w:t>
            </w:r>
          </w:p>
        </w:tc>
      </w:tr>
      <w:tr w:rsidR="00B9582C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9582C" w:rsidRPr="00562A28" w:rsidRDefault="00B9582C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9582C" w:rsidRPr="00562A28" w:rsidRDefault="00ED525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1ADC" w:rsidRPr="00E11910" w:rsidRDefault="00DE468E" w:rsidP="007E1A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Welfare</w:t>
            </w:r>
            <w:r w:rsidR="007E1AD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E1ADC"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Leave with Wages</w:t>
            </w:r>
          </w:p>
          <w:p w:rsidR="00B9582C" w:rsidRPr="00562A28" w:rsidRDefault="007E1ADC" w:rsidP="007E1A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Penalties and Procedures</w:t>
            </w:r>
          </w:p>
        </w:tc>
      </w:tr>
      <w:tr w:rsidR="005D32D1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D32D1" w:rsidRPr="00562A28" w:rsidRDefault="005D32D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E11910" w:rsidRDefault="005D32D1" w:rsidP="00CC7B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Welfare, </w:t>
            </w: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Leave with Wages</w:t>
            </w:r>
          </w:p>
          <w:p w:rsidR="005D32D1" w:rsidRPr="00562A28" w:rsidRDefault="005D32D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Penalties and Procedures</w:t>
            </w:r>
          </w:p>
        </w:tc>
      </w:tr>
      <w:tr w:rsidR="005D32D1" w:rsidRPr="00562A28" w:rsidTr="00DE468E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D32D1" w:rsidRPr="00562A28" w:rsidRDefault="005D32D1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D32D1" w:rsidRPr="00562A28" w:rsidTr="00DE468E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Definition , scope &amp; objects of industrial dispute act</w:t>
            </w:r>
          </w:p>
        </w:tc>
      </w:tr>
      <w:tr w:rsidR="005D32D1" w:rsidRPr="00562A28" w:rsidTr="00DE468E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683511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Definition , scope &amp; objects of industrial dispute act</w:t>
            </w:r>
          </w:p>
        </w:tc>
      </w:tr>
      <w:tr w:rsidR="005D32D1" w:rsidRPr="00562A28" w:rsidTr="00DE468E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CBF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Authorities , notice of change</w:t>
            </w:r>
          </w:p>
        </w:tc>
      </w:tr>
      <w:tr w:rsidR="005D32D1" w:rsidRPr="00562A28" w:rsidTr="00DE468E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E11910" w:rsidRDefault="005D32D1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Reference of disputes </w:t>
            </w:r>
          </w:p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Procedures , powers and duties of </w:t>
            </w:r>
            <w:proofErr w:type="spellStart"/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authorites</w:t>
            </w:r>
            <w:proofErr w:type="spellEnd"/>
          </w:p>
        </w:tc>
      </w:tr>
      <w:tr w:rsidR="005D32D1" w:rsidRPr="00562A28" w:rsidTr="00DE468E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E11910" w:rsidRDefault="005D32D1" w:rsidP="007C51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Award and settlements</w:t>
            </w:r>
          </w:p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Strikes and Lockouts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, </w:t>
            </w:r>
            <w:r w:rsidRPr="00E11910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Layoff and retrenchment</w:t>
            </w:r>
          </w:p>
        </w:tc>
      </w:tr>
      <w:tr w:rsidR="005D32D1" w:rsidRPr="00562A28" w:rsidTr="00DE468E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D32D1" w:rsidRPr="00562A28" w:rsidRDefault="005D32D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DE468E" w:rsidRDefault="00DE468E" w:rsidP="00C47018">
      <w:pPr>
        <w:rPr>
          <w:rFonts w:ascii="Times New Roman" w:hAnsi="Times New Roman"/>
          <w:sz w:val="24"/>
          <w:szCs w:val="24"/>
        </w:rPr>
      </w:pPr>
    </w:p>
    <w:p w:rsidR="00DE468E" w:rsidRDefault="00DE468E" w:rsidP="00C47018">
      <w:pPr>
        <w:rPr>
          <w:rFonts w:ascii="Times New Roman" w:hAnsi="Times New Roman"/>
          <w:sz w:val="24"/>
          <w:szCs w:val="24"/>
        </w:rPr>
      </w:pPr>
    </w:p>
    <w:p w:rsidR="00DE468E" w:rsidRDefault="00DE468E" w:rsidP="00C47018">
      <w:pPr>
        <w:rPr>
          <w:rFonts w:ascii="Times New Roman" w:hAnsi="Times New Roman"/>
          <w:sz w:val="24"/>
          <w:szCs w:val="24"/>
        </w:rPr>
      </w:pPr>
    </w:p>
    <w:p w:rsidR="00DE468E" w:rsidRDefault="00DE468E" w:rsidP="00DE468E">
      <w:pPr>
        <w:rPr>
          <w:rFonts w:ascii="Times New Roman" w:hAnsi="Times New Roman"/>
          <w:sz w:val="24"/>
          <w:szCs w:val="24"/>
        </w:rPr>
      </w:pP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DE468E" w:rsidRDefault="00DE468E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</w:t>
      </w:r>
      <w:r w:rsidR="000A753D">
        <w:rPr>
          <w:rFonts w:ascii="Times New Roman" w:hAnsi="Times New Roman"/>
          <w:b/>
          <w:sz w:val="24"/>
          <w:szCs w:val="24"/>
        </w:rPr>
        <w:t>.C</w:t>
      </w:r>
      <w:r>
        <w:rPr>
          <w:rFonts w:ascii="Times New Roman" w:hAnsi="Times New Roman"/>
          <w:b/>
          <w:sz w:val="24"/>
          <w:szCs w:val="24"/>
        </w:rPr>
        <w:t>om 1</w:t>
      </w:r>
      <w:r w:rsidR="00921E8C">
        <w:rPr>
          <w:rFonts w:ascii="Times New Roman" w:hAnsi="Times New Roman"/>
          <w:b/>
          <w:sz w:val="24"/>
          <w:szCs w:val="24"/>
        </w:rPr>
        <w:t>, 2</w:t>
      </w:r>
      <w:r w:rsidR="00921E8C" w:rsidRPr="00921E8C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921E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921E8C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21E8C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Gurjinder Singh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Human Resource Management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5</w:t>
      </w:r>
      <w:r w:rsidRPr="00DE468E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(2,3)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305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DE468E" w:rsidRPr="00562A28" w:rsidTr="00DE468E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DE468E" w:rsidRDefault="00DE468E" w:rsidP="007C51D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Introduction to the Subject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DE468E" w:rsidRDefault="00DE468E" w:rsidP="007C51D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Introduction to HRM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DE468E" w:rsidRDefault="00DE468E" w:rsidP="007C51DE">
            <w:pPr>
              <w:spacing w:after="0" w:line="240" w:lineRule="auto"/>
            </w:pPr>
            <w:r>
              <w:t>Nature need and importance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DE468E" w:rsidRDefault="00DE468E" w:rsidP="007C51DE">
            <w:pPr>
              <w:spacing w:after="0" w:line="240" w:lineRule="auto"/>
            </w:pPr>
            <w:r>
              <w:t xml:space="preserve">Functions of HRM,  HRM </w:t>
            </w:r>
            <w:proofErr w:type="spellStart"/>
            <w:r>
              <w:t>vs</w:t>
            </w:r>
            <w:proofErr w:type="spellEnd"/>
            <w:r>
              <w:t xml:space="preserve"> HRD, HRM </w:t>
            </w:r>
            <w:proofErr w:type="spellStart"/>
            <w:r>
              <w:t>vs</w:t>
            </w:r>
            <w:proofErr w:type="spellEnd"/>
            <w:r>
              <w:t xml:space="preserve"> Personnel Management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DE468E" w:rsidRDefault="0018610E" w:rsidP="007C51DE">
            <w:pPr>
              <w:spacing w:after="0" w:line="240" w:lineRule="auto"/>
            </w:pPr>
            <w:r>
              <w:t>Scope and Limitations of HRM</w:t>
            </w:r>
          </w:p>
        </w:tc>
      </w:tr>
      <w:tr w:rsidR="00DE468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DE468E" w:rsidRDefault="0018610E" w:rsidP="007C51DE">
            <w:pPr>
              <w:spacing w:after="0" w:line="240" w:lineRule="auto"/>
            </w:pPr>
            <w:r>
              <w:t>Recent Trends and Challenges in HRM</w:t>
            </w:r>
          </w:p>
        </w:tc>
      </w:tr>
      <w:tr w:rsidR="0018610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DE468E" w:rsidRDefault="0018610E" w:rsidP="007C51DE">
            <w:pPr>
              <w:spacing w:after="0" w:line="240" w:lineRule="auto"/>
            </w:pPr>
            <w:r>
              <w:t>Recent Trends and Challenges in HRM</w:t>
            </w:r>
          </w:p>
        </w:tc>
      </w:tr>
      <w:tr w:rsidR="0018610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DE468E" w:rsidRDefault="0018610E" w:rsidP="007C51DE">
            <w:pPr>
              <w:spacing w:after="0" w:line="240" w:lineRule="auto"/>
            </w:pPr>
            <w:r>
              <w:t>Recent Trends and Challenges in HRM</w:t>
            </w:r>
          </w:p>
        </w:tc>
      </w:tr>
      <w:tr w:rsidR="0018610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DE468E" w:rsidRDefault="0018610E" w:rsidP="007C51DE">
            <w:pPr>
              <w:spacing w:after="0" w:line="240" w:lineRule="auto"/>
            </w:pPr>
            <w:r>
              <w:t>Recent Trends and Challenges in HRM</w:t>
            </w:r>
          </w:p>
        </w:tc>
      </w:tr>
      <w:tr w:rsidR="0018610E" w:rsidRPr="00562A28" w:rsidTr="00DE468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DE468E" w:rsidRDefault="002E127C" w:rsidP="007C51D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Human Resource Planning</w:t>
            </w:r>
          </w:p>
        </w:tc>
      </w:tr>
      <w:tr w:rsidR="0018610E" w:rsidRPr="00562A28" w:rsidTr="00DE468E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18610E" w:rsidRPr="00562A28" w:rsidRDefault="0018610E" w:rsidP="007C5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18610E" w:rsidRPr="00562A28" w:rsidTr="00DE468E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2E127C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Human Resource Planning</w:t>
            </w:r>
          </w:p>
        </w:tc>
      </w:tr>
      <w:tr w:rsidR="0018610E" w:rsidRPr="00562A28" w:rsidTr="00DE468E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683511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Human Resource Planning</w:t>
            </w:r>
          </w:p>
        </w:tc>
      </w:tr>
      <w:tr w:rsidR="0018610E" w:rsidRPr="00562A28" w:rsidTr="00DE468E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Job Analysis and  Job Design</w:t>
            </w:r>
          </w:p>
        </w:tc>
      </w:tr>
      <w:tr w:rsidR="0018610E" w:rsidRPr="00562A28" w:rsidTr="00DE468E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Job Analysis and  Job Design</w:t>
            </w:r>
          </w:p>
        </w:tc>
      </w:tr>
      <w:tr w:rsidR="0018610E" w:rsidRPr="00562A28" w:rsidTr="00DE468E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Job Analysis and  Job Design</w:t>
            </w:r>
          </w:p>
        </w:tc>
      </w:tr>
      <w:tr w:rsidR="0018610E" w:rsidRPr="00562A28" w:rsidTr="00DE468E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8610E" w:rsidRPr="00562A28" w:rsidRDefault="0018610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DE468E" w:rsidRDefault="00DE468E" w:rsidP="00DE468E">
      <w:pPr>
        <w:rPr>
          <w:rFonts w:ascii="Times New Roman" w:hAnsi="Times New Roman"/>
          <w:sz w:val="24"/>
          <w:szCs w:val="24"/>
        </w:rPr>
      </w:pPr>
    </w:p>
    <w:p w:rsidR="00DE468E" w:rsidRDefault="00DE468E" w:rsidP="00DE468E">
      <w:pPr>
        <w:rPr>
          <w:rFonts w:ascii="Times New Roman" w:hAnsi="Times New Roman"/>
          <w:sz w:val="24"/>
          <w:szCs w:val="24"/>
        </w:rPr>
      </w:pPr>
    </w:p>
    <w:p w:rsidR="00DE468E" w:rsidRDefault="00DE468E" w:rsidP="00DE468E">
      <w:pPr>
        <w:rPr>
          <w:rFonts w:ascii="Times New Roman" w:hAnsi="Times New Roman"/>
          <w:sz w:val="24"/>
          <w:szCs w:val="24"/>
        </w:rPr>
      </w:pPr>
    </w:p>
    <w:p w:rsidR="00DE468E" w:rsidRPr="00562A28" w:rsidRDefault="00DE468E" w:rsidP="00DE468E">
      <w:pPr>
        <w:rPr>
          <w:rFonts w:ascii="Times New Roman" w:hAnsi="Times New Roman"/>
          <w:sz w:val="24"/>
          <w:szCs w:val="24"/>
        </w:rPr>
      </w:pPr>
    </w:p>
    <w:p w:rsidR="00921E8C" w:rsidRDefault="00921E8C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DE468E" w:rsidRDefault="00DE468E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21E8C">
        <w:rPr>
          <w:rFonts w:ascii="Times New Roman" w:hAnsi="Times New Roman"/>
          <w:b/>
          <w:sz w:val="24"/>
          <w:szCs w:val="24"/>
        </w:rPr>
        <w:t>B</w:t>
      </w:r>
      <w:r w:rsidR="000A753D">
        <w:rPr>
          <w:rFonts w:ascii="Times New Roman" w:hAnsi="Times New Roman"/>
          <w:b/>
          <w:sz w:val="24"/>
          <w:szCs w:val="24"/>
        </w:rPr>
        <w:t>.C</w:t>
      </w:r>
      <w:r w:rsidR="00921E8C">
        <w:rPr>
          <w:rFonts w:ascii="Times New Roman" w:hAnsi="Times New Roman"/>
          <w:b/>
          <w:sz w:val="24"/>
          <w:szCs w:val="24"/>
        </w:rPr>
        <w:t>om 3</w:t>
      </w:r>
      <w:r w:rsidR="00921E8C" w:rsidRPr="00921E8C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921E8C">
        <w:rPr>
          <w:rFonts w:ascii="Times New Roman" w:hAnsi="Times New Roman"/>
          <w:b/>
          <w:sz w:val="24"/>
          <w:szCs w:val="24"/>
        </w:rPr>
        <w:t>, 6</w:t>
      </w:r>
      <w:r w:rsidR="00921E8C" w:rsidRPr="00921E8C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21E8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921E8C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="00921E8C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="00921E8C">
        <w:rPr>
          <w:rFonts w:ascii="Times New Roman" w:hAnsi="Times New Roman"/>
          <w:b/>
          <w:sz w:val="24"/>
          <w:szCs w:val="24"/>
        </w:rPr>
        <w:tab/>
      </w:r>
      <w:r w:rsidR="00921E8C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Gurjinder Singh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921E8C">
        <w:rPr>
          <w:rFonts w:ascii="Times New Roman" w:hAnsi="Times New Roman"/>
          <w:b/>
          <w:sz w:val="24"/>
          <w:szCs w:val="24"/>
        </w:rPr>
        <w:t xml:space="preserve"> Direct Tax </w:t>
      </w:r>
      <w:r>
        <w:rPr>
          <w:rFonts w:ascii="Times New Roman" w:hAnsi="Times New Roman"/>
          <w:b/>
          <w:sz w:val="24"/>
          <w:szCs w:val="24"/>
        </w:rPr>
        <w:t>Laws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="00921E8C">
        <w:rPr>
          <w:rFonts w:ascii="Times New Roman" w:hAnsi="Times New Roman"/>
          <w:b/>
          <w:sz w:val="24"/>
          <w:szCs w:val="24"/>
        </w:rPr>
        <w:t>P</w:t>
      </w:r>
      <w:r w:rsidRPr="00562A28">
        <w:rPr>
          <w:rFonts w:ascii="Times New Roman" w:hAnsi="Times New Roman"/>
          <w:b/>
          <w:sz w:val="24"/>
          <w:szCs w:val="24"/>
        </w:rPr>
        <w:t>eriod :</w:t>
      </w:r>
      <w:proofErr w:type="gramEnd"/>
      <w:r w:rsidR="00921E8C">
        <w:rPr>
          <w:rFonts w:ascii="Times New Roman" w:hAnsi="Times New Roman"/>
          <w:b/>
          <w:sz w:val="24"/>
          <w:szCs w:val="24"/>
        </w:rPr>
        <w:t xml:space="preserve"> 1</w:t>
      </w:r>
      <w:r w:rsidR="00921E8C" w:rsidRPr="00921E8C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921E8C">
        <w:rPr>
          <w:rFonts w:ascii="Times New Roman" w:hAnsi="Times New Roman"/>
          <w:b/>
          <w:sz w:val="24"/>
          <w:szCs w:val="24"/>
        </w:rPr>
        <w:t xml:space="preserve"> (1-5)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921E8C">
        <w:rPr>
          <w:rFonts w:ascii="Times New Roman" w:hAnsi="Times New Roman"/>
          <w:b/>
          <w:sz w:val="24"/>
          <w:szCs w:val="24"/>
        </w:rPr>
        <w:t>Multimedia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DE468E" w:rsidRPr="00562A28" w:rsidTr="00F1727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Introduction to DTL, </w:t>
            </w:r>
            <w:r w:rsidRPr="00FF481F">
              <w:rPr>
                <w:rFonts w:ascii="Times New Roman" w:hAnsi="Times New Roman"/>
                <w:sz w:val="24"/>
                <w:szCs w:val="24"/>
              </w:rPr>
              <w:t>Deemed Incomes and Clubbing of Incomes (Aggregation of Incomes)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Set-off and Carry Forward of Losses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Deductions to be made in Computing the Total Income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Deductions to be made in Computing the Total Income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 xml:space="preserve">Deductions to be made in Computing the Total Income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481F">
              <w:rPr>
                <w:rFonts w:ascii="Times New Roman" w:hAnsi="Times New Roman"/>
                <w:sz w:val="24"/>
                <w:szCs w:val="24"/>
              </w:rPr>
              <w:t>Rebate &amp; Relief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Assessment of Individuals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Assessment of Individuals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20C">
              <w:rPr>
                <w:rFonts w:ascii="Times New Roman" w:hAnsi="Times New Roman"/>
                <w:sz w:val="24"/>
                <w:szCs w:val="24"/>
              </w:rPr>
              <w:t>Assessments of HUF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Assessments of Association of Persons &amp; Firm</w:t>
            </w:r>
          </w:p>
        </w:tc>
      </w:tr>
      <w:tr w:rsidR="00F17271" w:rsidRPr="00562A28" w:rsidTr="00F1727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5D32D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Assessments of Association of Persons &amp; Firm</w:t>
            </w:r>
            <w:bookmarkStart w:id="0" w:name="_GoBack"/>
            <w:bookmarkEnd w:id="0"/>
          </w:p>
        </w:tc>
      </w:tr>
      <w:tr w:rsidR="00DE468E" w:rsidRPr="00562A28" w:rsidTr="00F17271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DE468E" w:rsidRPr="00562A28" w:rsidRDefault="00DE468E" w:rsidP="007C5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F17271" w:rsidRPr="00562A28" w:rsidTr="001832D9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Income Tax Authorities</w:t>
            </w:r>
          </w:p>
        </w:tc>
      </w:tr>
      <w:tr w:rsidR="00F17271" w:rsidRPr="00562A28" w:rsidTr="001832D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683511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 xml:space="preserve">Procedure of Assessment </w:t>
            </w:r>
          </w:p>
        </w:tc>
      </w:tr>
      <w:tr w:rsidR="00F17271" w:rsidRPr="00562A28" w:rsidTr="001832D9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Penalties</w:t>
            </w:r>
          </w:p>
        </w:tc>
      </w:tr>
      <w:tr w:rsidR="00F17271" w:rsidRPr="00562A28" w:rsidTr="001832D9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Deduction &amp; Collection of Tax at Source</w:t>
            </w:r>
          </w:p>
        </w:tc>
      </w:tr>
      <w:tr w:rsidR="00F17271" w:rsidRPr="00562A28" w:rsidTr="001832D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81F">
              <w:rPr>
                <w:rFonts w:ascii="Times New Roman" w:hAnsi="Times New Roman"/>
                <w:sz w:val="24"/>
                <w:szCs w:val="24"/>
              </w:rPr>
              <w:t>Advance Payment of Tax</w:t>
            </w:r>
          </w:p>
        </w:tc>
      </w:tr>
      <w:tr w:rsidR="00F17271" w:rsidRPr="00562A28" w:rsidTr="001832D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17271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17271" w:rsidRPr="00562A28" w:rsidRDefault="00F17271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DE468E" w:rsidRPr="00562A28" w:rsidRDefault="00DE468E" w:rsidP="00DE468E">
      <w:pPr>
        <w:rPr>
          <w:rFonts w:ascii="Times New Roman" w:hAnsi="Times New Roman"/>
          <w:sz w:val="24"/>
          <w:szCs w:val="24"/>
        </w:rPr>
      </w:pPr>
    </w:p>
    <w:p w:rsidR="00F17271" w:rsidRDefault="00F17271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7271" w:rsidRDefault="00F17271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7271" w:rsidRDefault="00F17271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7271" w:rsidRDefault="00F17271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7271" w:rsidRDefault="00F17271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DE468E" w:rsidRDefault="00DE468E" w:rsidP="00DE46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DE468E" w:rsidRPr="00562A28" w:rsidRDefault="00DE468E" w:rsidP="00DE468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21E8C">
        <w:rPr>
          <w:rFonts w:ascii="Times New Roman" w:hAnsi="Times New Roman"/>
          <w:b/>
          <w:sz w:val="24"/>
          <w:szCs w:val="24"/>
        </w:rPr>
        <w:t xml:space="preserve">M.Com </w:t>
      </w:r>
      <w:proofErr w:type="gramStart"/>
      <w:r w:rsidR="00921E8C">
        <w:rPr>
          <w:rFonts w:ascii="Times New Roman" w:hAnsi="Times New Roman"/>
          <w:b/>
          <w:sz w:val="24"/>
          <w:szCs w:val="24"/>
        </w:rPr>
        <w:t>2nd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86C55">
        <w:rPr>
          <w:rFonts w:ascii="Times New Roman" w:hAnsi="Times New Roman"/>
          <w:b/>
          <w:sz w:val="24"/>
          <w:szCs w:val="24"/>
        </w:rPr>
        <w:t>,</w:t>
      </w:r>
      <w:proofErr w:type="gramEnd"/>
      <w:r w:rsidR="00986C55">
        <w:rPr>
          <w:rFonts w:ascii="Times New Roman" w:hAnsi="Times New Roman"/>
          <w:b/>
          <w:sz w:val="24"/>
          <w:szCs w:val="24"/>
        </w:rPr>
        <w:t xml:space="preserve"> 4</w:t>
      </w:r>
      <w:r w:rsidR="00986C55" w:rsidRPr="00986C55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86C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86C55">
        <w:rPr>
          <w:rFonts w:ascii="Times New Roman" w:hAnsi="Times New Roman"/>
          <w:b/>
          <w:sz w:val="24"/>
          <w:szCs w:val="24"/>
        </w:rPr>
        <w:t>sem</w:t>
      </w:r>
      <w:proofErr w:type="spellEnd"/>
      <w:r>
        <w:rPr>
          <w:rFonts w:ascii="Times New Roman" w:hAnsi="Times New Roman"/>
          <w:b/>
          <w:sz w:val="24"/>
          <w:szCs w:val="24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86C55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Gurjinder Singh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921E8C">
        <w:rPr>
          <w:rFonts w:ascii="Times New Roman" w:hAnsi="Times New Roman"/>
          <w:b/>
          <w:sz w:val="24"/>
          <w:szCs w:val="24"/>
        </w:rPr>
        <w:t xml:space="preserve"> Knowledge Management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921E8C">
        <w:rPr>
          <w:rFonts w:ascii="Times New Roman" w:hAnsi="Times New Roman"/>
          <w:b/>
          <w:sz w:val="24"/>
          <w:szCs w:val="24"/>
        </w:rPr>
        <w:t xml:space="preserve"> 4</w:t>
      </w:r>
      <w:r w:rsidR="00921E8C" w:rsidRPr="00921E8C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21E8C">
        <w:rPr>
          <w:rFonts w:ascii="Times New Roman" w:hAnsi="Times New Roman"/>
          <w:b/>
          <w:sz w:val="24"/>
          <w:szCs w:val="24"/>
        </w:rPr>
        <w:t xml:space="preserve"> (1, 4-6), 6</w:t>
      </w:r>
      <w:r w:rsidR="00921E8C" w:rsidRPr="00921E8C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21E8C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921E8C">
        <w:rPr>
          <w:rFonts w:ascii="Times New Roman" w:hAnsi="Times New Roman"/>
          <w:b/>
          <w:sz w:val="24"/>
          <w:szCs w:val="24"/>
        </w:rPr>
        <w:t>(2)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921E8C">
        <w:rPr>
          <w:rFonts w:ascii="Times New Roman" w:hAnsi="Times New Roman"/>
          <w:b/>
          <w:sz w:val="24"/>
          <w:szCs w:val="24"/>
        </w:rPr>
        <w:t>304</w:t>
      </w:r>
    </w:p>
    <w:p w:rsidR="00DE468E" w:rsidRPr="00562A28" w:rsidRDefault="00DE468E" w:rsidP="00DE46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DE468E" w:rsidRPr="00562A28" w:rsidTr="007C51D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921E8C" w:rsidRDefault="00921E8C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Concepts of </w:t>
            </w:r>
            <w:r w:rsidR="00986C55">
              <w:rPr>
                <w:rFonts w:ascii="Times New Roman" w:hAnsi="Times New Roman"/>
                <w:sz w:val="24"/>
                <w:szCs w:val="24"/>
              </w:rPr>
              <w:t>knowledge, Major Philosophical schools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in economic and management theories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as competitive resource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intensive organization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value chain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management systems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Barrier to knowledge sharing, Expert systems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creation as a tool of excellence, tacit and explicit knowledge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Models of knowledge creation process</w:t>
            </w:r>
          </w:p>
        </w:tc>
      </w:tr>
      <w:tr w:rsidR="00DE468E" w:rsidRPr="00562A28" w:rsidTr="007C51D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Critical enabling conditions, cross leveraging knowledge</w:t>
            </w:r>
          </w:p>
        </w:tc>
      </w:tr>
      <w:tr w:rsidR="00DE468E" w:rsidRPr="00562A28" w:rsidTr="007C51DE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DE468E" w:rsidRPr="00562A28" w:rsidRDefault="00DE468E" w:rsidP="007C5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DE468E" w:rsidRPr="00562A28" w:rsidTr="007C51DE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management strategy and business strategy</w:t>
            </w:r>
          </w:p>
        </w:tc>
      </w:tr>
      <w:tr w:rsidR="00DE468E" w:rsidRPr="00562A28" w:rsidTr="007C51D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683511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architecture</w:t>
            </w:r>
          </w:p>
        </w:tc>
      </w:tr>
      <w:tr w:rsidR="00DE468E" w:rsidRPr="00562A28" w:rsidTr="007C51DE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Organizational design for knowledge management</w:t>
            </w:r>
          </w:p>
        </w:tc>
      </w:tr>
      <w:tr w:rsidR="00DE468E" w:rsidRPr="00562A28" w:rsidTr="007C51DE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Role of top and middle management</w:t>
            </w:r>
          </w:p>
        </w:tc>
      </w:tr>
      <w:tr w:rsidR="00DE468E" w:rsidRPr="00562A28" w:rsidTr="007C51D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based reward systems</w:t>
            </w:r>
          </w:p>
        </w:tc>
      </w:tr>
      <w:tr w:rsidR="00DE468E" w:rsidRPr="00562A28" w:rsidTr="007C51D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Default="00DE468E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E468E" w:rsidRPr="00562A28" w:rsidRDefault="00986C55" w:rsidP="007C5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</w:tbl>
    <w:p w:rsidR="00DE468E" w:rsidRPr="00562A28" w:rsidRDefault="00DE468E" w:rsidP="00DE468E">
      <w:pPr>
        <w:rPr>
          <w:rFonts w:ascii="Times New Roman" w:hAnsi="Times New Roman"/>
          <w:sz w:val="24"/>
          <w:szCs w:val="24"/>
        </w:rPr>
      </w:pPr>
    </w:p>
    <w:p w:rsidR="00C47018" w:rsidRDefault="00C47018" w:rsidP="00DE468E">
      <w:pPr>
        <w:jc w:val="center"/>
        <w:rPr>
          <w:rFonts w:ascii="Times New Roman" w:hAnsi="Times New Roman"/>
          <w:sz w:val="24"/>
          <w:szCs w:val="24"/>
        </w:rPr>
      </w:pPr>
    </w:p>
    <w:p w:rsidR="00CB20C7" w:rsidRDefault="00CB20C7" w:rsidP="00DE468E">
      <w:pPr>
        <w:jc w:val="center"/>
        <w:rPr>
          <w:rFonts w:ascii="Times New Roman" w:hAnsi="Times New Roman"/>
          <w:sz w:val="24"/>
          <w:szCs w:val="24"/>
        </w:rPr>
      </w:pP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B20C7" w:rsidRDefault="00CB20C7" w:rsidP="00CB20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20C7" w:rsidRPr="003065E2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3065E2">
        <w:rPr>
          <w:rFonts w:ascii="Times New Roman" w:hAnsi="Times New Roman"/>
          <w:sz w:val="24"/>
          <w:szCs w:val="24"/>
        </w:rPr>
        <w:t>M.com. 4</w:t>
      </w:r>
      <w:r w:rsidRPr="003065E2">
        <w:rPr>
          <w:rFonts w:ascii="Times New Roman" w:hAnsi="Times New Roman"/>
          <w:sz w:val="24"/>
          <w:szCs w:val="24"/>
          <w:vertAlign w:val="superscript"/>
        </w:rPr>
        <w:t>th</w:t>
      </w:r>
      <w:r w:rsidRPr="003065E2">
        <w:rPr>
          <w:rFonts w:ascii="Times New Roman" w:hAnsi="Times New Roman"/>
          <w:sz w:val="24"/>
          <w:szCs w:val="24"/>
        </w:rPr>
        <w:t xml:space="preserve"> semester</w:t>
      </w:r>
      <w:r w:rsidRPr="003065E2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065E2">
        <w:rPr>
          <w:rFonts w:ascii="Times New Roman" w:hAnsi="Times New Roman"/>
          <w:sz w:val="24"/>
          <w:szCs w:val="24"/>
        </w:rPr>
        <w:t>INDU</w:t>
      </w:r>
    </w:p>
    <w:p w:rsidR="00CB20C7" w:rsidRPr="003065E2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3065E2">
        <w:rPr>
          <w:rFonts w:ascii="Times New Roman" w:hAnsi="Times New Roman"/>
          <w:sz w:val="24"/>
          <w:szCs w:val="24"/>
        </w:rPr>
        <w:t>Advertising &amp; Sales Management</w:t>
      </w:r>
      <w:r w:rsidRPr="003065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3065E2">
        <w:rPr>
          <w:rFonts w:ascii="Times New Roman" w:hAnsi="Times New Roman"/>
          <w:sz w:val="24"/>
          <w:szCs w:val="24"/>
        </w:rPr>
        <w:t>2nd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943F19">
        <w:rPr>
          <w:rFonts w:ascii="Times New Roman" w:hAnsi="Times New Roman"/>
          <w:sz w:val="24"/>
          <w:szCs w:val="24"/>
        </w:rPr>
        <w:t>MC. 404</w:t>
      </w:r>
      <w:r w:rsidRPr="00943F19">
        <w:rPr>
          <w:rFonts w:ascii="Times New Roman" w:hAnsi="Times New Roman"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Pr="00943F19">
        <w:rPr>
          <w:rFonts w:ascii="Times New Roman" w:hAnsi="Times New Roman"/>
          <w:sz w:val="24"/>
          <w:szCs w:val="24"/>
        </w:rPr>
        <w:t>306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CB20C7" w:rsidRPr="00562A28" w:rsidTr="00866CB3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843B50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Advertising: Communication basics, Role of Communication, Communication process and flow, Planning the promotion mix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843B50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Advertising: Nature and importance, Advertising and the economy, Advertising and publicity. 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843B50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FE3127">
              <w:rPr>
                <w:rFonts w:ascii="Times New Roman" w:hAnsi="Times New Roman"/>
                <w:sz w:val="24"/>
                <w:szCs w:val="24"/>
              </w:rPr>
              <w:t>Advertising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mgt. process- an overview, determining target audience, </w:t>
            </w:r>
            <w:r w:rsidRPr="00FE3127">
              <w:rPr>
                <w:rFonts w:ascii="Times New Roman" w:hAnsi="Times New Roman"/>
                <w:sz w:val="24"/>
                <w:szCs w:val="24"/>
              </w:rPr>
              <w:t>Advertising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3127">
              <w:rPr>
                <w:rFonts w:ascii="Times New Roman" w:hAnsi="Times New Roman"/>
                <w:sz w:val="24"/>
                <w:szCs w:val="24"/>
              </w:rPr>
              <w:t xml:space="preserve">objectives and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positioning decisions, </w:t>
            </w:r>
            <w:r w:rsidRPr="00FE3127">
              <w:rPr>
                <w:rFonts w:ascii="Times New Roman" w:hAnsi="Times New Roman"/>
                <w:sz w:val="24"/>
                <w:szCs w:val="24"/>
              </w:rPr>
              <w:t>Advertising budget decisions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Message decision: Determining  </w:t>
            </w:r>
            <w:r w:rsidRPr="00242C00">
              <w:rPr>
                <w:rFonts w:ascii="Times New Roman" w:hAnsi="Times New Roman"/>
                <w:sz w:val="24"/>
                <w:szCs w:val="24"/>
              </w:rPr>
              <w:t>Advertising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message, Developing </w:t>
            </w:r>
            <w:r w:rsidRPr="00242C00">
              <w:rPr>
                <w:rFonts w:ascii="Times New Roman" w:hAnsi="Times New Roman"/>
                <w:sz w:val="24"/>
                <w:szCs w:val="24"/>
              </w:rPr>
              <w:t>Advertising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copy- headline main copy, logo, illustration, appeal, layout, 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Creativity in Advertising, </w:t>
            </w:r>
            <w:r w:rsidRPr="00242C00">
              <w:rPr>
                <w:rFonts w:ascii="Times New Roman" w:hAnsi="Times New Roman"/>
                <w:sz w:val="24"/>
                <w:szCs w:val="24"/>
              </w:rPr>
              <w:t>Advertising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through internet, Media selection, media scheduling 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Organization of a</w:t>
            </w:r>
            <w:r w:rsidRPr="00D06A02">
              <w:rPr>
                <w:rFonts w:ascii="Times New Roman" w:hAnsi="Times New Roman"/>
                <w:sz w:val="24"/>
                <w:szCs w:val="24"/>
              </w:rPr>
              <w:t>dvertising operations: In-house vs. advertising agency arrangements, managing advertising agency relations.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Valuation of advertisement and campaign effectiveness- before and after advertising tests and techniques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242C00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Advertising in India, social and regulatory aspects of ad</w:t>
            </w:r>
            <w:r>
              <w:rPr>
                <w:rFonts w:ascii="Times New Roman" w:hAnsi="Times New Roman"/>
                <w:sz w:val="24"/>
                <w:szCs w:val="24"/>
              </w:rPr>
              <w:t>vertising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  Recent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6A02">
              <w:rPr>
                <w:rFonts w:ascii="Times New Roman" w:hAnsi="Times New Roman"/>
                <w:sz w:val="24"/>
                <w:szCs w:val="24"/>
              </w:rPr>
              <w:t>development and issues.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Sales mgt.: Fundamentals of personal selling, nature and importance of selling, types of selling, Personal selling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843B50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Salesmanship and sales mgt.-process of effective selling, strategic sales mgt.</w:t>
            </w:r>
          </w:p>
        </w:tc>
      </w:tr>
      <w:tr w:rsidR="00CB20C7" w:rsidRPr="00562A28" w:rsidTr="00866CB3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562A28" w:rsidRDefault="00CB20C7" w:rsidP="00866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CB20C7" w:rsidRPr="00562A28" w:rsidTr="00866CB3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Sales planning: setting personal selling objective, Market analysis and sales forecasting, sales budget, sales territory, sales quota</w:t>
            </w:r>
          </w:p>
        </w:tc>
      </w:tr>
      <w:tr w:rsidR="00CB20C7" w:rsidRPr="00562A28" w:rsidTr="00866CB3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683511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 xml:space="preserve">Sales organization: </w:t>
            </w:r>
            <w:proofErr w:type="spellStart"/>
            <w:r w:rsidRPr="00D06A02">
              <w:rPr>
                <w:rFonts w:ascii="Times New Roman" w:hAnsi="Times New Roman"/>
                <w:sz w:val="24"/>
                <w:szCs w:val="24"/>
              </w:rPr>
              <w:t>organisation</w:t>
            </w:r>
            <w:proofErr w:type="spellEnd"/>
            <w:r w:rsidRPr="00D06A02">
              <w:rPr>
                <w:rFonts w:ascii="Times New Roman" w:hAnsi="Times New Roman"/>
                <w:sz w:val="24"/>
                <w:szCs w:val="24"/>
              </w:rPr>
              <w:t xml:space="preserve"> structure, relationship of sales department with other departments, distribution networks relationship.</w:t>
            </w:r>
          </w:p>
        </w:tc>
      </w:tr>
      <w:tr w:rsidR="00CB20C7" w:rsidRPr="00562A28" w:rsidTr="00866CB3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Working Capital Estimation</w:t>
            </w:r>
          </w:p>
        </w:tc>
      </w:tr>
      <w:tr w:rsidR="00CB20C7" w:rsidRPr="00562A28" w:rsidTr="00866CB3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Working Capital Estimation</w:t>
            </w:r>
          </w:p>
        </w:tc>
      </w:tr>
      <w:tr w:rsidR="00CB20C7" w:rsidRPr="00562A28" w:rsidTr="00866CB3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r w:rsidRPr="008E3778">
              <w:rPr>
                <w:rFonts w:ascii="Times New Roman" w:hAnsi="Times New Roman"/>
                <w:sz w:val="24"/>
                <w:szCs w:val="24"/>
              </w:rPr>
              <w:t>Dividend Policy</w:t>
            </w:r>
          </w:p>
        </w:tc>
      </w:tr>
      <w:tr w:rsidR="00CB20C7" w:rsidRPr="00562A28" w:rsidTr="00866CB3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r w:rsidRPr="008E3778">
              <w:rPr>
                <w:rFonts w:ascii="Times New Roman" w:hAnsi="Times New Roman"/>
                <w:sz w:val="24"/>
                <w:szCs w:val="24"/>
              </w:rPr>
              <w:t>Dividend Policy</w:t>
            </w:r>
          </w:p>
        </w:tc>
      </w:tr>
    </w:tbl>
    <w:p w:rsidR="00CB20C7" w:rsidRDefault="00CB20C7" w:rsidP="00CB20C7">
      <w:pPr>
        <w:rPr>
          <w:rFonts w:ascii="Times New Roman" w:hAnsi="Times New Roman"/>
          <w:sz w:val="24"/>
          <w:szCs w:val="24"/>
        </w:rPr>
      </w:pPr>
    </w:p>
    <w:p w:rsidR="00CB20C7" w:rsidRDefault="00CB20C7" w:rsidP="00CB20C7">
      <w:pPr>
        <w:rPr>
          <w:rFonts w:ascii="Times New Roman" w:hAnsi="Times New Roman"/>
          <w:sz w:val="24"/>
          <w:szCs w:val="24"/>
        </w:rPr>
      </w:pPr>
    </w:p>
    <w:p w:rsidR="00CB20C7" w:rsidRPr="00562A28" w:rsidRDefault="00CB20C7" w:rsidP="00CB20C7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66504E">
        <w:rPr>
          <w:rFonts w:ascii="Times New Roman" w:hAnsi="Times New Roman"/>
          <w:sz w:val="24"/>
          <w:szCs w:val="24"/>
        </w:rPr>
        <w:t>B.Com. 4</w:t>
      </w:r>
      <w:r w:rsidRPr="0066504E">
        <w:rPr>
          <w:rFonts w:ascii="Times New Roman" w:hAnsi="Times New Roman"/>
          <w:sz w:val="24"/>
          <w:szCs w:val="24"/>
          <w:vertAlign w:val="superscript"/>
        </w:rPr>
        <w:t>th</w:t>
      </w:r>
      <w:r w:rsidRPr="0066504E">
        <w:rPr>
          <w:rFonts w:ascii="Times New Roman" w:hAnsi="Times New Roman"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6504E">
        <w:rPr>
          <w:rFonts w:ascii="Times New Roman" w:hAnsi="Times New Roman"/>
          <w:sz w:val="24"/>
          <w:szCs w:val="24"/>
        </w:rPr>
        <w:t>Indu</w:t>
      </w:r>
      <w:proofErr w:type="spellEnd"/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6504E">
        <w:rPr>
          <w:rFonts w:ascii="Times New Roman" w:hAnsi="Times New Roman"/>
          <w:sz w:val="24"/>
          <w:szCs w:val="24"/>
        </w:rPr>
        <w:t>Auditing &amp; Secretarial Practice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66504E">
        <w:rPr>
          <w:rFonts w:ascii="Times New Roman" w:hAnsi="Times New Roman"/>
          <w:sz w:val="24"/>
          <w:szCs w:val="24"/>
        </w:rPr>
        <w:t>4</w:t>
      </w:r>
      <w:r w:rsidRPr="0066504E">
        <w:rPr>
          <w:rFonts w:ascii="Times New Roman" w:hAnsi="Times New Roman"/>
          <w:sz w:val="24"/>
          <w:szCs w:val="24"/>
          <w:vertAlign w:val="superscript"/>
        </w:rPr>
        <w:t>th</w:t>
      </w:r>
      <w:r w:rsidRPr="0066504E">
        <w:rPr>
          <w:rFonts w:ascii="Times New Roman" w:hAnsi="Times New Roman"/>
          <w:sz w:val="24"/>
          <w:szCs w:val="24"/>
        </w:rPr>
        <w:t xml:space="preserve"> 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66504E">
        <w:rPr>
          <w:rFonts w:ascii="Times New Roman" w:hAnsi="Times New Roman"/>
          <w:sz w:val="24"/>
          <w:szCs w:val="24"/>
        </w:rPr>
        <w:t>BCM 403</w:t>
      </w:r>
      <w:r w:rsidRPr="0066504E"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6504E">
        <w:rPr>
          <w:rFonts w:ascii="Times New Roman" w:hAnsi="Times New Roman"/>
          <w:sz w:val="24"/>
          <w:szCs w:val="24"/>
        </w:rPr>
        <w:t xml:space="preserve">204 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CB20C7" w:rsidRPr="00562A28" w:rsidTr="00866CB3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Introduction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Classification of Audits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Investigation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 xml:space="preserve">Audit </w:t>
            </w:r>
            <w:proofErr w:type="spellStart"/>
            <w:r>
              <w:t>Programme</w:t>
            </w:r>
            <w:proofErr w:type="spellEnd"/>
            <w:r>
              <w:t>, Audit Evidence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Internal Control, Internal Check, Internal Audit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Vouching, Vouching  of Trading Transactions, Vouching of cash transactions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Vouching of Ledger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Verification and Valuation of Assets and liabilities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t>Appointment, Remuneration, Risks &amp; Duties of an Auditor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DE468E" w:rsidRDefault="00CB20C7" w:rsidP="00866CB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Liabilities of an Auditor, Auditor’s Report</w:t>
            </w:r>
          </w:p>
        </w:tc>
      </w:tr>
      <w:tr w:rsidR="00CB20C7" w:rsidRPr="00562A28" w:rsidTr="00866CB3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562A28" w:rsidRDefault="00CB20C7" w:rsidP="00866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CB20C7" w:rsidRPr="00562A28" w:rsidTr="00866CB3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Company Secretary as KMP</w:t>
            </w:r>
          </w:p>
        </w:tc>
      </w:tr>
      <w:tr w:rsidR="00CB20C7" w:rsidRPr="00562A28" w:rsidTr="00866CB3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683511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Company Secretary in Practice</w:t>
            </w:r>
          </w:p>
        </w:tc>
      </w:tr>
      <w:tr w:rsidR="00CB20C7" w:rsidRPr="00562A28" w:rsidTr="00866CB3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Sales force mgt.: recruitment and selection, training and development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B20C7" w:rsidRPr="00562A28" w:rsidTr="00866CB3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D06A02">
              <w:rPr>
                <w:rFonts w:ascii="Times New Roman" w:hAnsi="Times New Roman"/>
                <w:sz w:val="24"/>
                <w:szCs w:val="24"/>
              </w:rPr>
              <w:t xml:space="preserve">otivating, supervising and compensating sales personnel. </w:t>
            </w:r>
            <w:r w:rsidRPr="00D06A02">
              <w:rPr>
                <w:rFonts w:ascii="Times New Roman" w:hAnsi="Times New Roman"/>
                <w:sz w:val="24"/>
                <w:szCs w:val="24"/>
              </w:rPr>
              <w:lastRenderedPageBreak/>
              <w:t>Controlling the sales effort,</w:t>
            </w:r>
          </w:p>
        </w:tc>
      </w:tr>
      <w:tr w:rsidR="00CB20C7" w:rsidRPr="00562A28" w:rsidTr="00866CB3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Evaluation of sales personnel, sales and cost analysis.</w:t>
            </w:r>
          </w:p>
        </w:tc>
      </w:tr>
      <w:tr w:rsidR="00CB20C7" w:rsidRPr="00562A28" w:rsidTr="00866CB3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rPr>
                <w:rFonts w:ascii="Times New Roman" w:hAnsi="Times New Roman"/>
                <w:sz w:val="24"/>
                <w:szCs w:val="24"/>
              </w:rPr>
            </w:pPr>
            <w:r w:rsidRPr="00D06A02">
              <w:rPr>
                <w:rFonts w:ascii="Times New Roman" w:hAnsi="Times New Roman"/>
                <w:sz w:val="24"/>
                <w:szCs w:val="24"/>
              </w:rPr>
              <w:t>Ethical and legal aspects of selling</w:t>
            </w:r>
          </w:p>
        </w:tc>
      </w:tr>
    </w:tbl>
    <w:p w:rsidR="00CB20C7" w:rsidRPr="00562A28" w:rsidRDefault="00CB20C7" w:rsidP="00CB20C7">
      <w:pPr>
        <w:rPr>
          <w:rFonts w:ascii="Times New Roman" w:hAnsi="Times New Roman"/>
          <w:sz w:val="24"/>
          <w:szCs w:val="24"/>
        </w:rPr>
      </w:pPr>
    </w:p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B20C7" w:rsidRPr="00562A28" w:rsidRDefault="00CB20C7" w:rsidP="00CB20C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4E254D">
        <w:rPr>
          <w:rFonts w:ascii="Times New Roman" w:hAnsi="Times New Roman"/>
          <w:sz w:val="24"/>
          <w:szCs w:val="24"/>
        </w:rPr>
        <w:tab/>
        <w:t>B.Com. 6</w:t>
      </w:r>
      <w:r w:rsidRPr="004E254D">
        <w:rPr>
          <w:rFonts w:ascii="Times New Roman" w:hAnsi="Times New Roman"/>
          <w:sz w:val="24"/>
          <w:szCs w:val="24"/>
          <w:vertAlign w:val="superscript"/>
        </w:rPr>
        <w:t>th</w:t>
      </w:r>
      <w:r w:rsidRPr="004E254D">
        <w:rPr>
          <w:rFonts w:ascii="Times New Roman" w:hAnsi="Times New Roman"/>
          <w:sz w:val="24"/>
          <w:szCs w:val="24"/>
        </w:rPr>
        <w:t xml:space="preserve"> sem</w:t>
      </w:r>
      <w:r>
        <w:rPr>
          <w:rFonts w:ascii="Times New Roman" w:hAnsi="Times New Roman"/>
          <w:sz w:val="24"/>
          <w:szCs w:val="24"/>
        </w:rPr>
        <w:t>ester</w:t>
      </w:r>
      <w:r w:rsidRPr="004E25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E254D">
        <w:rPr>
          <w:rFonts w:ascii="Times New Roman" w:hAnsi="Times New Roman"/>
          <w:sz w:val="24"/>
          <w:szCs w:val="24"/>
        </w:rPr>
        <w:t>Indu</w:t>
      </w:r>
      <w:proofErr w:type="spellEnd"/>
      <w:r w:rsidRPr="004E25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254D">
        <w:rPr>
          <w:rFonts w:ascii="Times New Roman" w:hAnsi="Times New Roman"/>
          <w:sz w:val="24"/>
          <w:szCs w:val="24"/>
        </w:rPr>
        <w:t>Tajinder</w:t>
      </w:r>
      <w:proofErr w:type="spellEnd"/>
      <w:r w:rsidRPr="004E25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254D">
        <w:rPr>
          <w:rFonts w:ascii="Times New Roman" w:hAnsi="Times New Roman"/>
          <w:sz w:val="24"/>
          <w:szCs w:val="24"/>
        </w:rPr>
        <w:t>Kaur</w:t>
      </w:r>
      <w:proofErr w:type="spellEnd"/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E254D">
        <w:rPr>
          <w:rFonts w:ascii="Times New Roman" w:hAnsi="Times New Roman"/>
          <w:sz w:val="24"/>
          <w:szCs w:val="24"/>
        </w:rPr>
        <w:t>Financial Management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P</w:t>
      </w:r>
      <w:r w:rsidRPr="00562A28">
        <w:rPr>
          <w:rFonts w:ascii="Times New Roman" w:hAnsi="Times New Roman"/>
          <w:b/>
          <w:sz w:val="24"/>
          <w:szCs w:val="24"/>
        </w:rPr>
        <w:t>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E254D">
        <w:rPr>
          <w:rFonts w:ascii="Times New Roman" w:hAnsi="Times New Roman"/>
          <w:sz w:val="24"/>
          <w:szCs w:val="24"/>
        </w:rPr>
        <w:t>2</w:t>
      </w:r>
      <w:r w:rsidRPr="004E254D">
        <w:rPr>
          <w:rFonts w:ascii="Times New Roman" w:hAnsi="Times New Roman"/>
          <w:sz w:val="24"/>
          <w:szCs w:val="24"/>
          <w:vertAlign w:val="superscript"/>
        </w:rPr>
        <w:t>nd</w:t>
      </w:r>
      <w:r w:rsidRPr="004E254D">
        <w:rPr>
          <w:rFonts w:ascii="Times New Roman" w:hAnsi="Times New Roman"/>
          <w:sz w:val="24"/>
          <w:szCs w:val="24"/>
        </w:rPr>
        <w:t xml:space="preserve"> 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E254D">
        <w:rPr>
          <w:rFonts w:ascii="Times New Roman" w:hAnsi="Times New Roman"/>
          <w:sz w:val="24"/>
          <w:szCs w:val="24"/>
        </w:rPr>
        <w:t>BCM 602</w:t>
      </w:r>
      <w:r w:rsidRPr="004E254D"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Pr="004E254D">
        <w:rPr>
          <w:rFonts w:ascii="Times New Roman" w:hAnsi="Times New Roman"/>
          <w:sz w:val="24"/>
          <w:szCs w:val="24"/>
        </w:rPr>
        <w:t>Multimedia</w:t>
      </w:r>
    </w:p>
    <w:p w:rsidR="00CB20C7" w:rsidRPr="00562A28" w:rsidRDefault="00CB20C7" w:rsidP="00CB20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CB20C7" w:rsidRPr="00562A28" w:rsidTr="00866CB3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C6795E" w:rsidRDefault="00CB20C7" w:rsidP="00866CB3">
            <w:pPr>
              <w:rPr>
                <w:sz w:val="24"/>
                <w:szCs w:val="24"/>
              </w:rPr>
            </w:pPr>
            <w:r w:rsidRPr="00856544">
              <w:rPr>
                <w:sz w:val="24"/>
                <w:szCs w:val="24"/>
              </w:rPr>
              <w:t>Nature and scope of financial mgt.</w:t>
            </w:r>
          </w:p>
        </w:tc>
      </w:tr>
      <w:tr w:rsidR="00CB20C7" w:rsidRPr="00562A28" w:rsidTr="00866CB3">
        <w:trPr>
          <w:trHeight w:val="58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rPr>
                <w:sz w:val="24"/>
                <w:szCs w:val="24"/>
              </w:rPr>
            </w:pPr>
            <w:r w:rsidRPr="00856544">
              <w:rPr>
                <w:sz w:val="24"/>
                <w:szCs w:val="24"/>
              </w:rPr>
              <w:t>Time value of money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sz w:val="24"/>
                <w:szCs w:val="24"/>
              </w:rPr>
              <w:t>Capital budgeting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sz w:val="24"/>
                <w:szCs w:val="24"/>
              </w:rPr>
              <w:t>Capital budgeting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sz w:val="24"/>
                <w:szCs w:val="24"/>
              </w:rPr>
              <w:t>Sources of finance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sz w:val="24"/>
                <w:szCs w:val="24"/>
              </w:rPr>
              <w:t>Sources of finance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rFonts w:ascii="Times New Roman" w:hAnsi="Times New Roman"/>
                <w:sz w:val="24"/>
                <w:szCs w:val="24"/>
              </w:rPr>
              <w:t>Leverages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rFonts w:ascii="Times New Roman" w:hAnsi="Times New Roman"/>
                <w:sz w:val="24"/>
                <w:szCs w:val="24"/>
              </w:rPr>
              <w:t>Cost of capital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856544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rFonts w:ascii="Times New Roman" w:hAnsi="Times New Roman"/>
                <w:sz w:val="24"/>
                <w:szCs w:val="24"/>
              </w:rPr>
              <w:t>Capital Structure</w:t>
            </w:r>
          </w:p>
        </w:tc>
      </w:tr>
      <w:tr w:rsidR="00CB20C7" w:rsidRPr="00562A28" w:rsidTr="00866CB3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544">
              <w:rPr>
                <w:rFonts w:ascii="Times New Roman" w:hAnsi="Times New Roman"/>
                <w:sz w:val="24"/>
                <w:szCs w:val="24"/>
              </w:rPr>
              <w:t>Capital Structure</w:t>
            </w:r>
          </w:p>
        </w:tc>
      </w:tr>
      <w:tr w:rsidR="00CB20C7" w:rsidRPr="00562A28" w:rsidTr="00866CB3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562A28" w:rsidRDefault="00CB20C7" w:rsidP="00866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CB20C7" w:rsidRPr="00562A28" w:rsidTr="00866CB3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SEBI Guidelines</w:t>
            </w:r>
          </w:p>
        </w:tc>
      </w:tr>
      <w:tr w:rsidR="00CB20C7" w:rsidRPr="00562A28" w:rsidTr="00866CB3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Working Capital Mgt.</w:t>
            </w:r>
          </w:p>
        </w:tc>
      </w:tr>
      <w:tr w:rsidR="00CB20C7" w:rsidRPr="00562A28" w:rsidTr="00866CB3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B20C7" w:rsidRPr="00683511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Working Capital Mgt. </w:t>
            </w:r>
          </w:p>
        </w:tc>
      </w:tr>
    </w:tbl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B20C7" w:rsidRDefault="00CB20C7" w:rsidP="00CB20C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CB20C7" w:rsidRPr="00562A28" w:rsidTr="00866CB3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Company meetings, Annual General Meetings, Extraordinary General Meetings</w:t>
            </w:r>
          </w:p>
        </w:tc>
      </w:tr>
      <w:tr w:rsidR="00CB20C7" w:rsidRPr="00562A28" w:rsidTr="00866CB3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Board meetings and committee meetings</w:t>
            </w:r>
          </w:p>
        </w:tc>
      </w:tr>
      <w:tr w:rsidR="00CB20C7" w:rsidRPr="00562A28" w:rsidTr="00866CB3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Pr="00562A28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r>
              <w:t>Minutes, Motions and Resolutions</w:t>
            </w:r>
          </w:p>
        </w:tc>
      </w:tr>
      <w:tr w:rsidR="00CB20C7" w:rsidRPr="00562A28" w:rsidTr="00866CB3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B20C7" w:rsidRDefault="00CB20C7" w:rsidP="00866CB3">
            <w:r>
              <w:t>Emerging issues in company Law</w:t>
            </w:r>
          </w:p>
        </w:tc>
      </w:tr>
    </w:tbl>
    <w:p w:rsidR="00CB20C7" w:rsidRPr="00562A28" w:rsidRDefault="00CB20C7" w:rsidP="00CB20C7">
      <w:pPr>
        <w:rPr>
          <w:rFonts w:ascii="Times New Roman" w:hAnsi="Times New Roman"/>
          <w:sz w:val="24"/>
          <w:szCs w:val="24"/>
        </w:rPr>
      </w:pP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4B6DCD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 Com 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Gundeep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Virk</w:t>
      </w:r>
      <w:proofErr w:type="spellEnd"/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HRM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BCM 207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305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 xml:space="preserve">Training and Development: Concepts, Importance, Identification of Training Needs.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 xml:space="preserve">Types of Training: On the Job and Off the Job Methods of Training.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 xml:space="preserve">Designing and Evaluation of Training </w:t>
            </w:r>
            <w:proofErr w:type="spellStart"/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>Programmes</w:t>
            </w:r>
            <w:proofErr w:type="spellEnd"/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>Meaning of Development, Difference between Training and Development.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>Training and Development in the Indian Industry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>Performance Appraisal: Concept, Objectives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>Methods of Performance Appraisal; How to Make it Effective.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>Performance Appraisal Methods - Industry Examples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 xml:space="preserve">Internal Mobility and Transfers: Promotions, Demotions and Other Forms of Separations, Definitions, Purpose, and Basis of Promotions.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103A">
              <w:rPr>
                <w:rFonts w:ascii="Times New Roman" w:hAnsi="Times New Roman"/>
                <w:iCs/>
                <w:sz w:val="24"/>
                <w:szCs w:val="24"/>
              </w:rPr>
              <w:t>Transfer: Definitions, Purpose, Types and Transfer Policy</w:t>
            </w:r>
          </w:p>
        </w:tc>
      </w:tr>
      <w:tr w:rsidR="004B6DCD" w:rsidRPr="00562A28" w:rsidTr="000F77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B6DCD" w:rsidRPr="00562A28" w:rsidRDefault="004B6DCD" w:rsidP="000F7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4B6DCD" w:rsidRPr="00562A28" w:rsidTr="000F77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9D7786">
              <w:rPr>
                <w:rFonts w:ascii="Times New Roman" w:hAnsi="Times New Roman"/>
                <w:sz w:val="24"/>
                <w:szCs w:val="24"/>
              </w:rPr>
              <w:t>ecruitment and Selection: Meaning and Definitions, Importance and Purpose</w:t>
            </w:r>
          </w:p>
        </w:tc>
      </w:tr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683511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86">
              <w:rPr>
                <w:rFonts w:ascii="Times New Roman" w:hAnsi="Times New Roman"/>
                <w:sz w:val="24"/>
                <w:szCs w:val="24"/>
              </w:rPr>
              <w:t>Process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786">
              <w:rPr>
                <w:rFonts w:ascii="Times New Roman" w:hAnsi="Times New Roman"/>
                <w:sz w:val="24"/>
                <w:szCs w:val="24"/>
              </w:rPr>
              <w:t>Factors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786">
              <w:rPr>
                <w:rFonts w:ascii="Times New Roman" w:hAnsi="Times New Roman"/>
                <w:sz w:val="24"/>
                <w:szCs w:val="24"/>
              </w:rPr>
              <w:t>affecting Recruitment, Sources of Recruitment, Methods</w:t>
            </w:r>
          </w:p>
        </w:tc>
      </w:tr>
      <w:tr w:rsidR="004B6DCD" w:rsidRPr="00562A28" w:rsidTr="000F77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86">
              <w:rPr>
                <w:rFonts w:ascii="Times New Roman" w:hAnsi="Times New Roman"/>
                <w:sz w:val="24"/>
                <w:szCs w:val="24"/>
              </w:rPr>
              <w:t>Constraints and Challenges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786">
              <w:rPr>
                <w:rFonts w:ascii="Times New Roman" w:hAnsi="Times New Roman"/>
                <w:sz w:val="24"/>
                <w:szCs w:val="24"/>
              </w:rPr>
              <w:t xml:space="preserve">Recruitment. </w:t>
            </w:r>
          </w:p>
        </w:tc>
      </w:tr>
      <w:tr w:rsidR="004B6DCD" w:rsidRPr="00562A28" w:rsidTr="000F77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786">
              <w:rPr>
                <w:rFonts w:ascii="Times New Roman" w:hAnsi="Times New Roman"/>
                <w:sz w:val="24"/>
                <w:szCs w:val="24"/>
              </w:rPr>
              <w:t>Recent Trends in Recruitment. Selection: Meaning and Definition, Selection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786">
              <w:rPr>
                <w:rFonts w:ascii="Times New Roman" w:hAnsi="Times New Roman"/>
                <w:sz w:val="24"/>
                <w:szCs w:val="24"/>
              </w:rPr>
              <w:t>Process and Methods.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4B6DCD" w:rsidRPr="00562A28" w:rsidRDefault="004B6DCD" w:rsidP="004B6DCD">
      <w:pPr>
        <w:rPr>
          <w:rFonts w:ascii="Times New Roman" w:hAnsi="Times New Roman"/>
          <w:sz w:val="24"/>
          <w:szCs w:val="24"/>
        </w:rPr>
      </w:pPr>
    </w:p>
    <w:p w:rsidR="004B6DCD" w:rsidRDefault="004B6DCD" w:rsidP="004B6DC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4B6DCD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 Com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Gundeep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Virk</w:t>
      </w:r>
      <w:proofErr w:type="spellEnd"/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SAPM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Period: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BCM 401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205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>Investment – Meaning, Nature, Objectives and Process. Investment Avenues/ Alternatives.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EC103A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>Investment Philosophy, Value Investing and Growth Investing, Investment Strategy, Individual</w:t>
            </w:r>
          </w:p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103A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gramEnd"/>
            <w:r w:rsidRPr="00EC103A">
              <w:rPr>
                <w:rFonts w:ascii="Times New Roman" w:hAnsi="Times New Roman"/>
                <w:sz w:val="24"/>
                <w:szCs w:val="24"/>
              </w:rPr>
              <w:t xml:space="preserve"> Institutional Investors.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Security Analysis – Meaning, Risk and Return, Types and Measurement of Risk, Risk 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5BE">
              <w:rPr>
                <w:rFonts w:ascii="Times New Roman" w:hAnsi="Times New Roman"/>
                <w:sz w:val="24"/>
                <w:szCs w:val="24"/>
              </w:rPr>
              <w:t>Return Trade Off.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Security Analysis – Meaning, Risk and Return, Types and Measurement of Risk, Risk 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5BE">
              <w:rPr>
                <w:rFonts w:ascii="Times New Roman" w:hAnsi="Times New Roman"/>
                <w:sz w:val="24"/>
                <w:szCs w:val="24"/>
              </w:rPr>
              <w:t>Return Trade Off.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 xml:space="preserve">Investment </w:t>
            </w:r>
            <w:proofErr w:type="gramStart"/>
            <w:r w:rsidRPr="00EC103A">
              <w:rPr>
                <w:rFonts w:ascii="Times New Roman" w:hAnsi="Times New Roman"/>
                <w:sz w:val="24"/>
                <w:szCs w:val="24"/>
              </w:rPr>
              <w:t>Analysis :</w:t>
            </w:r>
            <w:proofErr w:type="gramEnd"/>
            <w:r w:rsidRPr="00EC103A">
              <w:rPr>
                <w:rFonts w:ascii="Times New Roman" w:hAnsi="Times New Roman"/>
                <w:sz w:val="24"/>
                <w:szCs w:val="24"/>
              </w:rPr>
              <w:t xml:space="preserve"> Fundamental Analysis – Economic, Industry and Company Analysis.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 xml:space="preserve">Investment </w:t>
            </w:r>
            <w:proofErr w:type="gramStart"/>
            <w:r w:rsidRPr="00EC103A">
              <w:rPr>
                <w:rFonts w:ascii="Times New Roman" w:hAnsi="Times New Roman"/>
                <w:sz w:val="24"/>
                <w:szCs w:val="24"/>
              </w:rPr>
              <w:t>Analysis :</w:t>
            </w:r>
            <w:proofErr w:type="gramEnd"/>
            <w:r w:rsidRPr="00EC103A">
              <w:rPr>
                <w:rFonts w:ascii="Times New Roman" w:hAnsi="Times New Roman"/>
                <w:sz w:val="24"/>
                <w:szCs w:val="24"/>
              </w:rPr>
              <w:t xml:space="preserve"> Fundamental Analysis – Economic, Industry and Company Analysis.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>Technical Analysis. Fundamental v/s Technical Analysis.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>Technical Analysis. Fundamental v/s Technical Analysis.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>Global Investing – Benefits and Options for Global Investment.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3A">
              <w:rPr>
                <w:rFonts w:ascii="Times New Roman" w:hAnsi="Times New Roman"/>
                <w:sz w:val="24"/>
                <w:szCs w:val="24"/>
              </w:rPr>
              <w:t>Global Investing – Benefits and Options for Global Investment.</w:t>
            </w:r>
          </w:p>
        </w:tc>
      </w:tr>
      <w:tr w:rsidR="004B6DCD" w:rsidRPr="00562A28" w:rsidTr="000F77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B6DCD" w:rsidRPr="00562A28" w:rsidRDefault="004B6DCD" w:rsidP="000F7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4B6DCD" w:rsidRPr="00562A28" w:rsidTr="000F77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Portfolio Management – Concept, Portfolio Management Schemes, Portfolio Theories, Capital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5BE">
              <w:rPr>
                <w:rFonts w:ascii="Times New Roman" w:hAnsi="Times New Roman"/>
                <w:sz w:val="24"/>
                <w:szCs w:val="24"/>
              </w:rPr>
              <w:t>Market Line</w:t>
            </w:r>
          </w:p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683511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65BE">
              <w:rPr>
                <w:rFonts w:ascii="Times New Roman" w:hAnsi="Times New Roman"/>
                <w:sz w:val="24"/>
                <w:szCs w:val="24"/>
              </w:rPr>
              <w:t>Marvkowitz</w:t>
            </w:r>
            <w:proofErr w:type="spellEnd"/>
            <w:r w:rsidRPr="005665BE">
              <w:rPr>
                <w:rFonts w:ascii="Times New Roman" w:hAnsi="Times New Roman"/>
                <w:sz w:val="24"/>
                <w:szCs w:val="24"/>
              </w:rPr>
              <w:t xml:space="preserve"> Model, Sharpe Model, Jensen and </w:t>
            </w:r>
            <w:proofErr w:type="spellStart"/>
            <w:r w:rsidRPr="005665BE">
              <w:rPr>
                <w:rFonts w:ascii="Times New Roman" w:hAnsi="Times New Roman"/>
                <w:sz w:val="24"/>
                <w:szCs w:val="24"/>
              </w:rPr>
              <w:t>Treynor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5BE">
              <w:rPr>
                <w:rFonts w:ascii="Times New Roman" w:hAnsi="Times New Roman"/>
                <w:sz w:val="24"/>
                <w:szCs w:val="24"/>
              </w:rPr>
              <w:t>Model</w:t>
            </w:r>
          </w:p>
        </w:tc>
      </w:tr>
      <w:tr w:rsidR="004B6DCD" w:rsidRPr="00562A28" w:rsidTr="000F77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Capital Asset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5BE">
              <w:rPr>
                <w:rFonts w:ascii="Times New Roman" w:hAnsi="Times New Roman"/>
                <w:sz w:val="24"/>
                <w:szCs w:val="24"/>
              </w:rPr>
              <w:t>Pricing Model, Security Market Line.</w:t>
            </w:r>
          </w:p>
        </w:tc>
      </w:tr>
      <w:tr w:rsidR="004B6DCD" w:rsidRPr="00562A28" w:rsidTr="000F77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Arbitrage Pricing Theory, Efficient Market Theory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4B6DCD" w:rsidRPr="00562A28" w:rsidRDefault="004B6DCD" w:rsidP="004B6DCD">
      <w:pPr>
        <w:rPr>
          <w:rFonts w:ascii="Times New Roman" w:hAnsi="Times New Roman"/>
          <w:sz w:val="24"/>
          <w:szCs w:val="24"/>
        </w:rPr>
      </w:pPr>
    </w:p>
    <w:p w:rsidR="004B6DCD" w:rsidRDefault="004B6DCD" w:rsidP="004B6DC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4B6DCD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 Com III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Gundeep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Virk</w:t>
      </w:r>
      <w:proofErr w:type="spellEnd"/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Operations Research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Period: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BCM 605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Multimedia Room, IT Block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65BE" w:rsidRDefault="004B6DCD" w:rsidP="000F771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665BE">
              <w:rPr>
                <w:rFonts w:ascii="Times New Roman" w:hAnsi="Times New Roman"/>
                <w:iCs/>
                <w:sz w:val="24"/>
                <w:szCs w:val="24"/>
              </w:rPr>
              <w:t>Operational Research—Meaning, Significance and Scope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Transportation Problem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Transportation Problem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Assignment Problem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Assignment Problem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Decision Theory: Decision Making under Uncertainty and Risk, Decision Trees.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5BE">
              <w:rPr>
                <w:rFonts w:ascii="Times New Roman" w:hAnsi="Times New Roman"/>
                <w:sz w:val="24"/>
                <w:szCs w:val="24"/>
              </w:rPr>
              <w:t>Replacement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5BE">
              <w:rPr>
                <w:rFonts w:ascii="Times New Roman" w:hAnsi="Times New Roman"/>
                <w:sz w:val="24"/>
                <w:szCs w:val="24"/>
              </w:rPr>
              <w:t>Problem (Individual and Group replacement Problems both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Games Theory: Two Persons Zero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Sum Games, Pure Strategies, Mixed Strategies.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Games Theory: Two Persons Zero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Sum Games, Pure Strategies, Mixed Strategies.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F42BB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Simulation; Meaning, Process, Advantages,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Limitations and Applications</w:t>
            </w:r>
          </w:p>
        </w:tc>
      </w:tr>
      <w:tr w:rsidR="004B6DCD" w:rsidRPr="00562A28" w:rsidTr="000F77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B6DCD" w:rsidRPr="00562A28" w:rsidRDefault="004B6DCD" w:rsidP="000F7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4B6DCD" w:rsidRPr="00562A28" w:rsidTr="000F77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F42BB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Introduction to Linear Programming,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Formulation of Linear Programming—Problem, Graphical Method</w:t>
            </w:r>
          </w:p>
        </w:tc>
      </w:tr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683511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BBD">
              <w:rPr>
                <w:rFonts w:ascii="Times New Roman" w:hAnsi="Times New Roman"/>
                <w:sz w:val="24"/>
                <w:szCs w:val="24"/>
              </w:rPr>
              <w:t>Simplex</w:t>
            </w:r>
            <w:proofErr w:type="spellEnd"/>
            <w:r w:rsidRPr="00F42BBD">
              <w:rPr>
                <w:rFonts w:ascii="Times New Roman" w:hAnsi="Times New Roman"/>
                <w:sz w:val="24"/>
                <w:szCs w:val="24"/>
              </w:rPr>
              <w:t xml:space="preserve"> Method</w:t>
            </w:r>
          </w:p>
        </w:tc>
      </w:tr>
      <w:tr w:rsidR="004B6DCD" w:rsidRPr="00562A28" w:rsidTr="000F77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Duality 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Linear Programming, Definition of Dual Problem</w:t>
            </w:r>
          </w:p>
        </w:tc>
      </w:tr>
      <w:tr w:rsidR="004B6DCD" w:rsidRPr="00562A28" w:rsidTr="000F77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General Rules in Converting any Primal into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its Dual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4B6DCD" w:rsidRPr="00562A28" w:rsidRDefault="004B6DCD" w:rsidP="004B6DCD">
      <w:pPr>
        <w:rPr>
          <w:rFonts w:ascii="Times New Roman" w:hAnsi="Times New Roman"/>
          <w:sz w:val="24"/>
          <w:szCs w:val="24"/>
        </w:rPr>
      </w:pPr>
    </w:p>
    <w:p w:rsidR="004B6DCD" w:rsidRDefault="004B6DCD" w:rsidP="004B6DC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4B6DCD" w:rsidRDefault="004B6DCD" w:rsidP="004B6D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 Com 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Gundeep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Kaur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Virk</w:t>
      </w:r>
      <w:proofErr w:type="spellEnd"/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Business Ethics &amp; CG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M.C. 403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306</w:t>
      </w:r>
    </w:p>
    <w:p w:rsidR="004B6DCD" w:rsidRPr="00562A28" w:rsidRDefault="004B6DCD" w:rsidP="004B6D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1A1105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Business Ethics: Introduction to Business Ethics, Ethics, Morals &amp; Values, Concepts of Utilitarianism and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Universalism – Theory of rights, theory of Justice – Virtue ethics – ethics of care – Law and Ethics. The</w:t>
            </w:r>
          </w:p>
          <w:p w:rsidR="004B6DCD" w:rsidRPr="001A1105" w:rsidRDefault="004B6DCD" w:rsidP="000F771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Nature of Ethics in Management Business Standards and Values, Value Orientation of the Firm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1A1105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Typical Problems in Business Ethics: Environmental Pollution &amp; Society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1A1105" w:rsidRDefault="004B6DCD" w:rsidP="000F771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Marketing Ethics (in Products, Pricing,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Promotion and Place) and Consumer protection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Ethics in Human Resources management (Recruitment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and promotion policies, Working Conditions, Down Sizing Workforce)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1A1105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1105">
              <w:rPr>
                <w:rFonts w:ascii="Times New Roman" w:hAnsi="Times New Roman"/>
                <w:iCs/>
                <w:sz w:val="24"/>
                <w:szCs w:val="24"/>
              </w:rPr>
              <w:t>Ethical issues at the top management, Ethics in financial markets and investor protection – Ethical responsibility towards competitors and business partners.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663925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925">
              <w:rPr>
                <w:rFonts w:ascii="Times New Roman" w:hAnsi="Times New Roman"/>
                <w:sz w:val="24"/>
                <w:szCs w:val="24"/>
              </w:rPr>
              <w:t>Complexity of Ethical Issues: Conflicts in decision making from ethical and economic point of view,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925">
              <w:rPr>
                <w:rFonts w:ascii="Times New Roman" w:hAnsi="Times New Roman"/>
                <w:sz w:val="24"/>
                <w:szCs w:val="24"/>
              </w:rPr>
              <w:t>Ethical Dilemma, Solving ethical dilemma Managerial integrity and decision making.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925">
              <w:rPr>
                <w:rFonts w:ascii="Times New Roman" w:hAnsi="Times New Roman"/>
                <w:sz w:val="24"/>
                <w:szCs w:val="24"/>
              </w:rPr>
              <w:t>Ethical Leadership: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925">
              <w:rPr>
                <w:rFonts w:ascii="Times New Roman" w:hAnsi="Times New Roman"/>
                <w:sz w:val="24"/>
                <w:szCs w:val="24"/>
              </w:rPr>
              <w:t xml:space="preserve">Personal Integrity and self development – wisdom based leadership. 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925">
              <w:rPr>
                <w:rFonts w:ascii="Times New Roman" w:hAnsi="Times New Roman"/>
                <w:sz w:val="24"/>
                <w:szCs w:val="24"/>
              </w:rPr>
              <w:t>Corporate Governance: History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925">
              <w:rPr>
                <w:rFonts w:ascii="Times New Roman" w:hAnsi="Times New Roman"/>
                <w:sz w:val="24"/>
                <w:szCs w:val="24"/>
              </w:rPr>
              <w:t>Corporate form and models, Corporate Objectives and goals, Ownership pattern – Issues in managing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925">
              <w:rPr>
                <w:rFonts w:ascii="Times New Roman" w:hAnsi="Times New Roman"/>
                <w:sz w:val="24"/>
                <w:szCs w:val="24"/>
              </w:rPr>
              <w:t>public limited firms – Agency problems.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925">
              <w:rPr>
                <w:rFonts w:ascii="Times New Roman" w:hAnsi="Times New Roman"/>
                <w:sz w:val="24"/>
                <w:szCs w:val="24"/>
              </w:rPr>
              <w:t>Nature &amp; Evolution of Corporate Governance: Global 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925">
              <w:rPr>
                <w:rFonts w:ascii="Times New Roman" w:hAnsi="Times New Roman"/>
                <w:sz w:val="24"/>
                <w:szCs w:val="24"/>
              </w:rPr>
              <w:t>National Perspectives – Global Corporate Governance models, Anglo American and Relationship model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925">
              <w:rPr>
                <w:rFonts w:ascii="Times New Roman" w:hAnsi="Times New Roman"/>
                <w:sz w:val="24"/>
                <w:szCs w:val="24"/>
              </w:rPr>
              <w:t>(Germany, Japan and France)</w:t>
            </w:r>
          </w:p>
        </w:tc>
      </w:tr>
      <w:tr w:rsidR="004B6DCD" w:rsidRPr="00562A28" w:rsidTr="000F7710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925">
              <w:rPr>
                <w:rFonts w:ascii="Times New Roman" w:hAnsi="Times New Roman"/>
                <w:sz w:val="24"/>
                <w:szCs w:val="24"/>
              </w:rPr>
              <w:t>Claims of Various Stakeholders, Why governance – Changes in eighties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925">
              <w:rPr>
                <w:rFonts w:ascii="Times New Roman" w:hAnsi="Times New Roman"/>
                <w:sz w:val="24"/>
                <w:szCs w:val="24"/>
              </w:rPr>
              <w:t xml:space="preserve">Cadbury Report, </w:t>
            </w:r>
            <w:proofErr w:type="spellStart"/>
            <w:r w:rsidRPr="00663925">
              <w:rPr>
                <w:rFonts w:ascii="Times New Roman" w:hAnsi="Times New Roman"/>
                <w:sz w:val="24"/>
                <w:szCs w:val="24"/>
              </w:rPr>
              <w:t>Hampel</w:t>
            </w:r>
            <w:proofErr w:type="spellEnd"/>
            <w:r w:rsidRPr="00663925">
              <w:rPr>
                <w:rFonts w:ascii="Times New Roman" w:hAnsi="Times New Roman"/>
                <w:sz w:val="24"/>
                <w:szCs w:val="24"/>
              </w:rPr>
              <w:t xml:space="preserve"> Report and OECD Committee Recommendations – SOX Act</w:t>
            </w:r>
          </w:p>
        </w:tc>
      </w:tr>
      <w:tr w:rsidR="004B6DCD" w:rsidRPr="00562A28" w:rsidTr="000F7710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B6DCD" w:rsidRPr="00562A28" w:rsidRDefault="004B6DCD" w:rsidP="000F7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4B6DCD" w:rsidRPr="00562A28" w:rsidTr="000F7710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Internal Corporate Governance Mechanism: Board of Directors— Functional Committees of Board; 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 xml:space="preserve">of conduct, whistle blowers. </w:t>
            </w:r>
          </w:p>
        </w:tc>
      </w:tr>
      <w:tr w:rsidR="004B6DCD" w:rsidRPr="00562A28" w:rsidTr="000F7710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683511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External Corporate Governance Mechanism: Regulators, Gate keepers,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Institutional Investors, Corporate raiders, Corporate Governance Ratings</w:t>
            </w:r>
          </w:p>
        </w:tc>
      </w:tr>
      <w:tr w:rsidR="004B6DCD" w:rsidRPr="00562A28" w:rsidTr="000F7710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Corporate Governance in India: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orporate form in India 50s to 90s – developments 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Corporate Governance in India in nineties and 2000s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 xml:space="preserve">– CII, </w:t>
            </w:r>
            <w:proofErr w:type="spellStart"/>
            <w:r w:rsidRPr="00F42BBD">
              <w:rPr>
                <w:rFonts w:ascii="Times New Roman" w:hAnsi="Times New Roman"/>
                <w:sz w:val="24"/>
                <w:szCs w:val="24"/>
              </w:rPr>
              <w:t>Kumaramangalam</w:t>
            </w:r>
            <w:proofErr w:type="spellEnd"/>
            <w:r w:rsidRPr="00F42B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BBD">
              <w:rPr>
                <w:rFonts w:ascii="Times New Roman" w:hAnsi="Times New Roman"/>
                <w:sz w:val="24"/>
                <w:szCs w:val="24"/>
              </w:rPr>
              <w:lastRenderedPageBreak/>
              <w:t>Narayanamoorthy</w:t>
            </w:r>
            <w:proofErr w:type="spellEnd"/>
            <w:r w:rsidRPr="00F42B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BBD">
              <w:rPr>
                <w:rFonts w:ascii="Times New Roman" w:hAnsi="Times New Roman"/>
                <w:sz w:val="24"/>
                <w:szCs w:val="24"/>
              </w:rPr>
              <w:t>Naresh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 xml:space="preserve">Chandra, JJ </w:t>
            </w:r>
            <w:proofErr w:type="spellStart"/>
            <w:r w:rsidRPr="00F42BBD">
              <w:rPr>
                <w:rFonts w:ascii="Times New Roman" w:hAnsi="Times New Roman"/>
                <w:sz w:val="24"/>
                <w:szCs w:val="24"/>
              </w:rPr>
              <w:t>Irani</w:t>
            </w:r>
            <w:proofErr w:type="spellEnd"/>
            <w:r w:rsidRPr="00F42BBD">
              <w:rPr>
                <w:rFonts w:ascii="Times New Roman" w:hAnsi="Times New Roman"/>
                <w:sz w:val="24"/>
                <w:szCs w:val="24"/>
              </w:rPr>
              <w:t xml:space="preserve"> Committee reports</w:t>
            </w:r>
          </w:p>
        </w:tc>
      </w:tr>
      <w:tr w:rsidR="004B6DCD" w:rsidRPr="00562A28" w:rsidTr="000F771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Legal 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Regulatory Changes – introduction and modification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Clause 49, Corporate governance in practice 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BBD">
              <w:rPr>
                <w:rFonts w:ascii="Times New Roman" w:hAnsi="Times New Roman"/>
                <w:sz w:val="24"/>
                <w:szCs w:val="24"/>
              </w:rPr>
              <w:t>India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F42BB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Cases:</w:t>
            </w:r>
          </w:p>
          <w:p w:rsidR="004B6DCD" w:rsidRPr="00F42BB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 xml:space="preserve">1. A Dent in </w:t>
            </w:r>
            <w:proofErr w:type="spellStart"/>
            <w:r w:rsidRPr="00F42BBD">
              <w:rPr>
                <w:rFonts w:ascii="Times New Roman" w:hAnsi="Times New Roman"/>
                <w:sz w:val="24"/>
                <w:szCs w:val="24"/>
              </w:rPr>
              <w:t>Wal</w:t>
            </w:r>
            <w:proofErr w:type="spellEnd"/>
            <w:r w:rsidRPr="00F42BBD">
              <w:rPr>
                <w:rFonts w:ascii="Times New Roman" w:hAnsi="Times New Roman"/>
                <w:sz w:val="24"/>
                <w:szCs w:val="24"/>
              </w:rPr>
              <w:t xml:space="preserve"> Mart’s Public Image - The PR Strategy.</w:t>
            </w:r>
          </w:p>
          <w:p w:rsidR="004B6DCD" w:rsidRPr="00F42BB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2. China Aviation Oil’s Collapse: Singapore INC’s challenges.</w:t>
            </w:r>
          </w:p>
          <w:p w:rsidR="004B6DCD" w:rsidRPr="00F42BB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3. Child labor in Coca Industry.</w:t>
            </w:r>
          </w:p>
          <w:p w:rsidR="004B6DCD" w:rsidRPr="00F42BB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4. Obesity Concerns: Burger Kings Product Revenges.</w:t>
            </w:r>
          </w:p>
          <w:p w:rsidR="004B6DCD" w:rsidRPr="00562A28" w:rsidRDefault="004B6DCD" w:rsidP="000F7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BBD">
              <w:rPr>
                <w:rFonts w:ascii="Times New Roman" w:hAnsi="Times New Roman"/>
                <w:sz w:val="24"/>
                <w:szCs w:val="24"/>
              </w:rPr>
              <w:t>5. Bhopal Gas Tragedy</w:t>
            </w:r>
          </w:p>
        </w:tc>
      </w:tr>
      <w:tr w:rsidR="004B6DCD" w:rsidRPr="00562A28" w:rsidTr="000F7710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B6DCD" w:rsidRPr="00562A28" w:rsidRDefault="004B6DCD" w:rsidP="000F7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</w:tbl>
    <w:p w:rsidR="004B6DCD" w:rsidRPr="00562A28" w:rsidRDefault="004B6DCD" w:rsidP="004B6DCD">
      <w:pPr>
        <w:rPr>
          <w:rFonts w:ascii="Times New Roman" w:hAnsi="Times New Roman"/>
          <w:sz w:val="24"/>
          <w:szCs w:val="24"/>
        </w:rPr>
      </w:pP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281312" w:rsidRDefault="00281312" w:rsidP="002813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 Com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Geetanjali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Arora</w:t>
      </w:r>
      <w:proofErr w:type="spellEnd"/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Advanced Accounting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204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7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2"/>
        <w:gridCol w:w="1693"/>
        <w:gridCol w:w="6303"/>
      </w:tblGrid>
      <w:tr w:rsidR="00281312" w:rsidRPr="00562A28" w:rsidTr="00281312">
        <w:trPr>
          <w:trHeight w:val="521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843B50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Insurance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843B50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Insurance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Hire Purchase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Hire Purchase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Hire Purchase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Investment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Investment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Valuation of shares</w:t>
            </w:r>
            <w:r>
              <w:rPr>
                <w:rFonts w:ascii="Times New Roman" w:hAnsi="Times New Roman"/>
                <w:sz w:val="28"/>
                <w:szCs w:val="28"/>
              </w:rPr>
              <w:t>, Internal Reconstruction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Liquidation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Liquidation</w:t>
            </w:r>
          </w:p>
        </w:tc>
      </w:tr>
      <w:tr w:rsidR="00281312" w:rsidRPr="00562A28" w:rsidTr="00281312">
        <w:trPr>
          <w:trHeight w:val="584"/>
        </w:trPr>
        <w:tc>
          <w:tcPr>
            <w:tcW w:w="92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81312" w:rsidRPr="00562A28" w:rsidRDefault="00281312" w:rsidP="00CC3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281312" w:rsidRPr="00562A28" w:rsidTr="00281312">
        <w:trPr>
          <w:trHeight w:val="413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color w:val="auto"/>
                <w:sz w:val="28"/>
                <w:szCs w:val="28"/>
              </w:rPr>
              <w:t>Holding Company</w:t>
            </w:r>
          </w:p>
        </w:tc>
      </w:tr>
      <w:tr w:rsidR="00281312" w:rsidRPr="00562A28" w:rsidTr="00281312">
        <w:trPr>
          <w:trHeight w:val="521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Amalgamation</w:t>
            </w:r>
          </w:p>
        </w:tc>
      </w:tr>
      <w:tr w:rsidR="00281312" w:rsidRPr="00562A28" w:rsidTr="00281312">
        <w:trPr>
          <w:trHeight w:val="566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color w:val="auto"/>
                <w:sz w:val="28"/>
                <w:szCs w:val="28"/>
              </w:rPr>
              <w:t>Goodwill</w:t>
            </w:r>
          </w:p>
        </w:tc>
      </w:tr>
    </w:tbl>
    <w:p w:rsidR="00281312" w:rsidRDefault="00281312" w:rsidP="00281312">
      <w:pPr>
        <w:jc w:val="center"/>
        <w:rPr>
          <w:rFonts w:ascii="Times New Roman" w:hAnsi="Times New Roman"/>
          <w:sz w:val="24"/>
          <w:szCs w:val="24"/>
        </w:rPr>
      </w:pPr>
    </w:p>
    <w:p w:rsidR="00281312" w:rsidRDefault="00281312" w:rsidP="00281312">
      <w:pPr>
        <w:jc w:val="center"/>
        <w:rPr>
          <w:rFonts w:ascii="Times New Roman" w:hAnsi="Times New Roman"/>
          <w:sz w:val="24"/>
          <w:szCs w:val="24"/>
        </w:rPr>
      </w:pPr>
    </w:p>
    <w:p w:rsidR="00281312" w:rsidRDefault="00281312" w:rsidP="00281312">
      <w:pPr>
        <w:jc w:val="center"/>
        <w:rPr>
          <w:rFonts w:ascii="Times New Roman" w:hAnsi="Times New Roman"/>
          <w:sz w:val="24"/>
          <w:szCs w:val="24"/>
        </w:rPr>
      </w:pP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281312" w:rsidRDefault="00281312" w:rsidP="002813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 Com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Geetanjali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Arora</w:t>
      </w:r>
      <w:proofErr w:type="spellEnd"/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 xml:space="preserve">Consumer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Behaviour</w:t>
      </w:r>
      <w:proofErr w:type="spellEnd"/>
      <w:r>
        <w:rPr>
          <w:rFonts w:ascii="Times New Roman" w:hAnsi="Times New Roman"/>
          <w:b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b/>
          <w:sz w:val="24"/>
          <w:szCs w:val="24"/>
        </w:rPr>
        <w:t>Hons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204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7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2"/>
        <w:gridCol w:w="1693"/>
        <w:gridCol w:w="6303"/>
      </w:tblGrid>
      <w:tr w:rsidR="00281312" w:rsidRPr="00562A28" w:rsidTr="00281312">
        <w:trPr>
          <w:trHeight w:val="521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Behaviour</w:t>
            </w:r>
            <w:proofErr w:type="spellEnd"/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Buying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ProcessI</w:t>
            </w:r>
            <w:proofErr w:type="spellEnd"/>
            <w:r w:rsidRPr="00A77BCF">
              <w:rPr>
                <w:rFonts w:ascii="Times New Roman" w:hAnsi="Times New Roman"/>
                <w:sz w:val="28"/>
                <w:szCs w:val="28"/>
              </w:rPr>
              <w:t xml:space="preserve"> &amp;II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Buying Models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Roles and Buying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Behaviour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Profile of the consumer Innovator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8B2751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Motivation Personality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Perception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8B2751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Attitude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&amp; </w:t>
            </w:r>
            <w:r w:rsidRPr="00A77BCF">
              <w:rPr>
                <w:rFonts w:ascii="Times New Roman" w:hAnsi="Times New Roman"/>
                <w:sz w:val="28"/>
                <w:szCs w:val="28"/>
              </w:rPr>
              <w:t>Learning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tabs>
                <w:tab w:val="left" w:pos="122"/>
              </w:tabs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Life Styles, Self Concept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tabs>
                <w:tab w:val="left" w:pos="122"/>
              </w:tabs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Group Influences, Opinion Leaders</w:t>
            </w:r>
          </w:p>
        </w:tc>
      </w:tr>
      <w:tr w:rsidR="00281312" w:rsidRPr="00562A28" w:rsidTr="00281312">
        <w:trPr>
          <w:trHeight w:val="584"/>
        </w:trPr>
        <w:tc>
          <w:tcPr>
            <w:tcW w:w="92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81312" w:rsidRPr="00562A28" w:rsidRDefault="00281312" w:rsidP="00CC3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281312" w:rsidRPr="00562A28" w:rsidTr="00281312">
        <w:trPr>
          <w:trHeight w:val="413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Profit and Non-profit organizations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7B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1312" w:rsidRPr="00562A28" w:rsidTr="00281312">
        <w:trPr>
          <w:trHeight w:val="521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Behaviour</w:t>
            </w:r>
            <w:proofErr w:type="spellEnd"/>
            <w:r w:rsidRPr="00A77BCF">
              <w:rPr>
                <w:rFonts w:ascii="Times New Roman" w:hAnsi="Times New Roman"/>
                <w:sz w:val="28"/>
                <w:szCs w:val="28"/>
              </w:rPr>
              <w:t xml:space="preserve"> Research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77BCF">
              <w:rPr>
                <w:rFonts w:ascii="Times New Roman" w:hAnsi="Times New Roman"/>
                <w:sz w:val="28"/>
                <w:szCs w:val="28"/>
              </w:rPr>
              <w:t>Issues &amp; Complexities</w:t>
            </w:r>
          </w:p>
        </w:tc>
      </w:tr>
      <w:tr w:rsidR="00281312" w:rsidRPr="00562A28" w:rsidTr="00281312">
        <w:trPr>
          <w:trHeight w:val="566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Cross Cultural Dimensions</w:t>
            </w:r>
          </w:p>
        </w:tc>
      </w:tr>
    </w:tbl>
    <w:p w:rsidR="00281312" w:rsidRDefault="00281312" w:rsidP="00281312">
      <w:pPr>
        <w:jc w:val="center"/>
        <w:rPr>
          <w:rFonts w:ascii="Times New Roman" w:hAnsi="Times New Roman"/>
          <w:sz w:val="24"/>
          <w:szCs w:val="24"/>
        </w:rPr>
      </w:pPr>
    </w:p>
    <w:p w:rsidR="00281312" w:rsidRDefault="00281312" w:rsidP="00281312">
      <w:pPr>
        <w:jc w:val="center"/>
        <w:rPr>
          <w:rFonts w:ascii="Times New Roman" w:hAnsi="Times New Roman"/>
          <w:sz w:val="24"/>
          <w:szCs w:val="24"/>
        </w:rPr>
      </w:pPr>
    </w:p>
    <w:p w:rsidR="00281312" w:rsidRDefault="00281312" w:rsidP="00281312">
      <w:pPr>
        <w:jc w:val="center"/>
        <w:rPr>
          <w:rFonts w:ascii="Times New Roman" w:hAnsi="Times New Roman"/>
          <w:sz w:val="24"/>
          <w:szCs w:val="24"/>
        </w:rPr>
      </w:pP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281312" w:rsidRDefault="00281312" w:rsidP="002813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M. Com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Geetanjali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Arora</w:t>
      </w:r>
      <w:proofErr w:type="spellEnd"/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 xml:space="preserve">Consumer </w:t>
      </w:r>
      <w:proofErr w:type="spellStart"/>
      <w:r>
        <w:rPr>
          <w:rFonts w:ascii="Times New Roman" w:hAnsi="Times New Roman"/>
          <w:b/>
          <w:sz w:val="24"/>
          <w:szCs w:val="24"/>
        </w:rPr>
        <w:t>Behaviour</w:t>
      </w:r>
      <w:proofErr w:type="spell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306</w:t>
      </w:r>
    </w:p>
    <w:p w:rsidR="00281312" w:rsidRPr="00562A28" w:rsidRDefault="00281312" w:rsidP="00281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7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2"/>
        <w:gridCol w:w="1693"/>
        <w:gridCol w:w="6303"/>
      </w:tblGrid>
      <w:tr w:rsidR="00281312" w:rsidRPr="00562A28" w:rsidTr="00281312">
        <w:trPr>
          <w:trHeight w:val="521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Behaviour</w:t>
            </w:r>
            <w:proofErr w:type="spellEnd"/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Buying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ProcessI</w:t>
            </w:r>
            <w:proofErr w:type="spellEnd"/>
            <w:r w:rsidRPr="00A77BCF">
              <w:rPr>
                <w:rFonts w:ascii="Times New Roman" w:hAnsi="Times New Roman"/>
                <w:sz w:val="28"/>
                <w:szCs w:val="28"/>
              </w:rPr>
              <w:t xml:space="preserve"> &amp;II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Buying Models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Roles and Buying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Behaviour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Profile of the consumer Innovator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8B2751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Motivation Personality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Perception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8B2751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Attitude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&amp; </w:t>
            </w:r>
            <w:r w:rsidRPr="00A77BCF">
              <w:rPr>
                <w:rFonts w:ascii="Times New Roman" w:hAnsi="Times New Roman"/>
                <w:sz w:val="28"/>
                <w:szCs w:val="28"/>
              </w:rPr>
              <w:t>Learning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tabs>
                <w:tab w:val="left" w:pos="122"/>
              </w:tabs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Life Styles, Self Concept</w:t>
            </w:r>
          </w:p>
        </w:tc>
      </w:tr>
      <w:tr w:rsidR="00281312" w:rsidRPr="00562A28" w:rsidTr="00281312">
        <w:trPr>
          <w:trHeight w:val="180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tabs>
                <w:tab w:val="left" w:pos="122"/>
              </w:tabs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Group Influences, Opinion Leaders</w:t>
            </w:r>
          </w:p>
        </w:tc>
      </w:tr>
      <w:tr w:rsidR="00281312" w:rsidRPr="00562A28" w:rsidTr="00281312">
        <w:trPr>
          <w:trHeight w:val="584"/>
        </w:trPr>
        <w:tc>
          <w:tcPr>
            <w:tcW w:w="92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81312" w:rsidRPr="00562A28" w:rsidRDefault="00281312" w:rsidP="00CC3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281312" w:rsidRPr="00562A28" w:rsidTr="00281312">
        <w:trPr>
          <w:trHeight w:val="413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Profit and Non-profit organizations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7B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1312" w:rsidRPr="00562A28" w:rsidTr="00281312">
        <w:trPr>
          <w:trHeight w:val="521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A77BCF" w:rsidRDefault="00281312" w:rsidP="00CC323F">
            <w:pPr>
              <w:rPr>
                <w:rFonts w:ascii="Times New Roman" w:hAnsi="Times New Roman"/>
                <w:sz w:val="28"/>
                <w:szCs w:val="28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 xml:space="preserve">Consumer </w:t>
            </w:r>
            <w:proofErr w:type="spellStart"/>
            <w:r w:rsidRPr="00A77BCF">
              <w:rPr>
                <w:rFonts w:ascii="Times New Roman" w:hAnsi="Times New Roman"/>
                <w:sz w:val="28"/>
                <w:szCs w:val="28"/>
              </w:rPr>
              <w:t>Behaviour</w:t>
            </w:r>
            <w:proofErr w:type="spellEnd"/>
            <w:r w:rsidRPr="00A77BCF">
              <w:rPr>
                <w:rFonts w:ascii="Times New Roman" w:hAnsi="Times New Roman"/>
                <w:sz w:val="28"/>
                <w:szCs w:val="28"/>
              </w:rPr>
              <w:t xml:space="preserve"> Research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77BCF">
              <w:rPr>
                <w:rFonts w:ascii="Times New Roman" w:hAnsi="Times New Roman"/>
                <w:sz w:val="28"/>
                <w:szCs w:val="28"/>
              </w:rPr>
              <w:t>Issues &amp; Complexities</w:t>
            </w:r>
          </w:p>
        </w:tc>
      </w:tr>
      <w:tr w:rsidR="00281312" w:rsidRPr="00562A28" w:rsidTr="00281312">
        <w:trPr>
          <w:trHeight w:val="566"/>
        </w:trPr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81312" w:rsidRPr="00562A28" w:rsidRDefault="00281312" w:rsidP="00CC323F">
            <w:pPr>
              <w:rPr>
                <w:rFonts w:ascii="Times New Roman" w:hAnsi="Times New Roman"/>
                <w:sz w:val="24"/>
                <w:szCs w:val="24"/>
              </w:rPr>
            </w:pPr>
            <w:r w:rsidRPr="00A77BCF">
              <w:rPr>
                <w:rFonts w:ascii="Times New Roman" w:hAnsi="Times New Roman"/>
                <w:sz w:val="28"/>
                <w:szCs w:val="28"/>
              </w:rPr>
              <w:t>Cross Cultural Dimensions</w:t>
            </w:r>
          </w:p>
        </w:tc>
      </w:tr>
    </w:tbl>
    <w:p w:rsidR="00281312" w:rsidRPr="00DE468E" w:rsidRDefault="00281312" w:rsidP="00281312">
      <w:pPr>
        <w:jc w:val="center"/>
        <w:rPr>
          <w:rFonts w:ascii="Times New Roman" w:hAnsi="Times New Roman"/>
          <w:sz w:val="24"/>
          <w:szCs w:val="24"/>
        </w:rPr>
      </w:pPr>
    </w:p>
    <w:p w:rsidR="00281312" w:rsidRPr="00562A28" w:rsidRDefault="00281312" w:rsidP="002813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B6DCD" w:rsidRPr="003A11A3" w:rsidRDefault="004B6DCD" w:rsidP="004B6DCD"/>
    <w:p w:rsidR="00CB20C7" w:rsidRPr="00DE468E" w:rsidRDefault="00CB20C7" w:rsidP="00CB20C7">
      <w:pPr>
        <w:jc w:val="center"/>
        <w:rPr>
          <w:rFonts w:ascii="Times New Roman" w:hAnsi="Times New Roman"/>
          <w:sz w:val="24"/>
          <w:szCs w:val="24"/>
        </w:rPr>
      </w:pPr>
    </w:p>
    <w:p w:rsidR="00CB20C7" w:rsidRPr="00DE468E" w:rsidRDefault="00CB20C7" w:rsidP="00DE468E">
      <w:pPr>
        <w:jc w:val="center"/>
        <w:rPr>
          <w:rFonts w:ascii="Times New Roman" w:hAnsi="Times New Roman"/>
          <w:sz w:val="24"/>
          <w:szCs w:val="24"/>
        </w:rPr>
      </w:pPr>
    </w:p>
    <w:sectPr w:rsidR="00CB20C7" w:rsidRPr="00DE468E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75C10"/>
    <w:rsid w:val="00001919"/>
    <w:rsid w:val="00015AB5"/>
    <w:rsid w:val="000258CC"/>
    <w:rsid w:val="00041648"/>
    <w:rsid w:val="00043C08"/>
    <w:rsid w:val="000A3FAA"/>
    <w:rsid w:val="000A753D"/>
    <w:rsid w:val="00106010"/>
    <w:rsid w:val="00107502"/>
    <w:rsid w:val="00122549"/>
    <w:rsid w:val="001341AF"/>
    <w:rsid w:val="0018610E"/>
    <w:rsid w:val="001D7966"/>
    <w:rsid w:val="0023792A"/>
    <w:rsid w:val="00246202"/>
    <w:rsid w:val="002558B2"/>
    <w:rsid w:val="00281312"/>
    <w:rsid w:val="002B1C8D"/>
    <w:rsid w:val="002E127C"/>
    <w:rsid w:val="00333A18"/>
    <w:rsid w:val="00352B02"/>
    <w:rsid w:val="003E0D52"/>
    <w:rsid w:val="003E2BE4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B6DCD"/>
    <w:rsid w:val="004D03D1"/>
    <w:rsid w:val="004D6B03"/>
    <w:rsid w:val="00562A28"/>
    <w:rsid w:val="005947C7"/>
    <w:rsid w:val="005B2D64"/>
    <w:rsid w:val="005B41C8"/>
    <w:rsid w:val="005D32D1"/>
    <w:rsid w:val="00633686"/>
    <w:rsid w:val="006607A0"/>
    <w:rsid w:val="006653D8"/>
    <w:rsid w:val="00683511"/>
    <w:rsid w:val="006F2464"/>
    <w:rsid w:val="00774004"/>
    <w:rsid w:val="007C501A"/>
    <w:rsid w:val="007E1ADC"/>
    <w:rsid w:val="008206E0"/>
    <w:rsid w:val="008471F0"/>
    <w:rsid w:val="0088518B"/>
    <w:rsid w:val="008A5752"/>
    <w:rsid w:val="008A62F1"/>
    <w:rsid w:val="008D4039"/>
    <w:rsid w:val="008E20AB"/>
    <w:rsid w:val="008E6BEA"/>
    <w:rsid w:val="00921E8C"/>
    <w:rsid w:val="00945E7C"/>
    <w:rsid w:val="00954ACE"/>
    <w:rsid w:val="00986C55"/>
    <w:rsid w:val="009C2013"/>
    <w:rsid w:val="00A504FC"/>
    <w:rsid w:val="00A5406F"/>
    <w:rsid w:val="00A72EAE"/>
    <w:rsid w:val="00A852B2"/>
    <w:rsid w:val="00AA37CA"/>
    <w:rsid w:val="00B9012C"/>
    <w:rsid w:val="00B9582C"/>
    <w:rsid w:val="00BF4DA0"/>
    <w:rsid w:val="00BF5AD8"/>
    <w:rsid w:val="00C47018"/>
    <w:rsid w:val="00C70F26"/>
    <w:rsid w:val="00C904A1"/>
    <w:rsid w:val="00CB20C7"/>
    <w:rsid w:val="00CD7556"/>
    <w:rsid w:val="00D2026F"/>
    <w:rsid w:val="00D20F54"/>
    <w:rsid w:val="00D75C10"/>
    <w:rsid w:val="00DD0FF2"/>
    <w:rsid w:val="00DE468E"/>
    <w:rsid w:val="00E06C9B"/>
    <w:rsid w:val="00EC374D"/>
    <w:rsid w:val="00ED5257"/>
    <w:rsid w:val="00ED56A2"/>
    <w:rsid w:val="00EF1B72"/>
    <w:rsid w:val="00EF1C20"/>
    <w:rsid w:val="00F17271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5024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33594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Vinay Pal Arora</cp:lastModifiedBy>
  <cp:revision>30</cp:revision>
  <dcterms:created xsi:type="dcterms:W3CDTF">2024-02-09T14:07:00Z</dcterms:created>
  <dcterms:modified xsi:type="dcterms:W3CDTF">2024-02-23T20:16:00Z</dcterms:modified>
</cp:coreProperties>
</file>